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6A" w:rsidRDefault="006B086E" w:rsidP="00FF2D6A">
      <w:pPr>
        <w:tabs>
          <w:tab w:val="left" w:pos="2385"/>
          <w:tab w:val="right" w:pos="2552"/>
        </w:tabs>
        <w:bidi w:val="0"/>
        <w:spacing w:after="56" w:line="259" w:lineRule="auto"/>
        <w:ind w:left="0" w:right="5" w:firstLine="0"/>
        <w:rPr>
          <w:rFonts w:ascii="David" w:eastAsia="Narkisim" w:hAnsi="David" w:cs="David"/>
          <w:sz w:val="24"/>
          <w:szCs w:val="24"/>
          <w:rtl/>
        </w:rPr>
      </w:pPr>
      <w:r>
        <w:rPr>
          <w:rFonts w:ascii="David" w:eastAsia="Narkisim" w:hAnsi="David" w:cs="David" w:hint="cs"/>
          <w:sz w:val="24"/>
          <w:szCs w:val="24"/>
          <w:rtl/>
        </w:rPr>
        <w:t>מחלקת נכסים</w:t>
      </w:r>
    </w:p>
    <w:p w:rsidR="00FF2D6A" w:rsidRDefault="00621696" w:rsidP="008674B0">
      <w:pPr>
        <w:tabs>
          <w:tab w:val="left" w:pos="2385"/>
          <w:tab w:val="right" w:pos="2552"/>
        </w:tabs>
        <w:bidi w:val="0"/>
        <w:spacing w:after="56" w:line="259" w:lineRule="auto"/>
        <w:ind w:left="0" w:right="5" w:firstLine="0"/>
        <w:rPr>
          <w:rFonts w:ascii="David" w:eastAsia="Narkisim" w:hAnsi="David" w:cs="David"/>
          <w:sz w:val="24"/>
          <w:szCs w:val="24"/>
          <w:rtl/>
        </w:rPr>
      </w:pPr>
      <w:r>
        <w:rPr>
          <w:rFonts w:ascii="David" w:eastAsia="Narkisim" w:hAnsi="David" w:cs="David" w:hint="eastAsia"/>
          <w:sz w:val="24"/>
          <w:szCs w:val="24"/>
          <w:rtl/>
        </w:rPr>
        <w:t>‏</w:t>
      </w:r>
      <w:r w:rsidR="00DA0AAD">
        <w:rPr>
          <w:rFonts w:ascii="David" w:eastAsia="Narkisim" w:hAnsi="David" w:cs="David" w:hint="eastAsia"/>
          <w:sz w:val="24"/>
          <w:szCs w:val="24"/>
          <w:rtl/>
        </w:rPr>
        <w:t>‏</w:t>
      </w:r>
      <w:r w:rsidR="00227FC0">
        <w:rPr>
          <w:rFonts w:ascii="David" w:eastAsia="Narkisim" w:hAnsi="David" w:cs="David" w:hint="eastAsia"/>
          <w:sz w:val="24"/>
          <w:szCs w:val="24"/>
          <w:rtl/>
        </w:rPr>
        <w:t>‏</w:t>
      </w:r>
      <w:r w:rsidR="008674B0">
        <w:rPr>
          <w:rFonts w:ascii="David" w:eastAsia="Narkisim" w:hAnsi="David" w:cs="David" w:hint="cs"/>
          <w:sz w:val="24"/>
          <w:szCs w:val="24"/>
          <w:rtl/>
        </w:rPr>
        <w:t>23 בפברואר 2025</w:t>
      </w:r>
    </w:p>
    <w:p w:rsidR="00990CD4" w:rsidRDefault="00FF2D6A" w:rsidP="00FF2D6A">
      <w:pPr>
        <w:tabs>
          <w:tab w:val="left" w:pos="2385"/>
          <w:tab w:val="right" w:pos="2552"/>
        </w:tabs>
        <w:bidi w:val="0"/>
        <w:spacing w:after="56" w:line="259" w:lineRule="auto"/>
        <w:ind w:left="0" w:right="5" w:firstLine="0"/>
        <w:jc w:val="left"/>
      </w:pPr>
      <w:r>
        <w:rPr>
          <w:rFonts w:ascii="Narkisim" w:eastAsia="Narkisim" w:hAnsi="Narkisim" w:cs="Narkisim"/>
        </w:rPr>
        <w:t xml:space="preserve">                                                                                                         </w:t>
      </w:r>
    </w:p>
    <w:p w:rsidR="00990CD4" w:rsidRDefault="000865D6" w:rsidP="00634739">
      <w:pPr>
        <w:bidi w:val="0"/>
        <w:spacing w:after="197" w:line="259" w:lineRule="auto"/>
        <w:ind w:left="284" w:right="0" w:hanging="284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Narkisim" w:eastAsia="Narkisim" w:hAnsi="Narkisim" w:cs="Narkisim"/>
          <w:sz w:val="24"/>
        </w:rPr>
        <w:t xml:space="preserve">                                          </w:t>
      </w:r>
      <w:r>
        <w:rPr>
          <w:rFonts w:ascii="David" w:eastAsia="David" w:hAnsi="David" w:cs="David"/>
          <w:sz w:val="24"/>
        </w:rPr>
        <w:t xml:space="preserve">                                                                                                                             </w:t>
      </w:r>
    </w:p>
    <w:p w:rsidR="00990CD4" w:rsidRDefault="000865D6">
      <w:pPr>
        <w:bidi w:val="0"/>
        <w:spacing w:after="0" w:line="259" w:lineRule="auto"/>
        <w:ind w:left="1102" w:right="0" w:firstLine="0"/>
        <w:jc w:val="left"/>
      </w:pPr>
      <w:r>
        <w:rPr>
          <w:b/>
        </w:rPr>
        <w:t xml:space="preserve"> </w:t>
      </w:r>
    </w:p>
    <w:p w:rsidR="00990CD4" w:rsidRDefault="000865D6" w:rsidP="00E34FE6">
      <w:pPr>
        <w:spacing w:after="11" w:line="259" w:lineRule="auto"/>
        <w:ind w:left="0" w:right="1755" w:firstLine="0"/>
        <w:jc w:val="center"/>
        <w:outlineLvl w:val="0"/>
      </w:pPr>
      <w:r>
        <w:rPr>
          <w:b/>
          <w:bCs/>
          <w:szCs w:val="28"/>
          <w:u w:val="single" w:color="000000"/>
          <w:rtl/>
        </w:rPr>
        <w:t xml:space="preserve">הודעה על </w:t>
      </w:r>
      <w:r w:rsidR="009B4DA0">
        <w:rPr>
          <w:rFonts w:hint="cs"/>
          <w:b/>
          <w:bCs/>
          <w:szCs w:val="28"/>
          <w:u w:val="single" w:color="000000"/>
          <w:rtl/>
        </w:rPr>
        <w:t xml:space="preserve">הסכם רשות שימוש </w:t>
      </w:r>
      <w:r w:rsidR="00660E92">
        <w:rPr>
          <w:rFonts w:hint="cs"/>
          <w:b/>
          <w:bCs/>
          <w:szCs w:val="28"/>
          <w:u w:val="single" w:color="000000"/>
          <w:rtl/>
        </w:rPr>
        <w:t>זמני במקרקעין:</w:t>
      </w:r>
    </w:p>
    <w:p w:rsidR="00990CD4" w:rsidRDefault="000865D6">
      <w:pPr>
        <w:bidi w:val="0"/>
        <w:spacing w:after="11" w:line="259" w:lineRule="auto"/>
        <w:ind w:left="0" w:right="77" w:firstLine="0"/>
        <w:jc w:val="right"/>
      </w:pPr>
      <w:r>
        <w:t xml:space="preserve"> </w:t>
      </w:r>
    </w:p>
    <w:p w:rsidR="009B4DA0" w:rsidRPr="009B4DA0" w:rsidRDefault="000865D6" w:rsidP="008674B0">
      <w:pPr>
        <w:ind w:left="72" w:firstLine="0"/>
        <w:rPr>
          <w:rFonts w:asciiTheme="minorBidi" w:hAnsiTheme="minorBidi" w:cstheme="minorBidi"/>
          <w:szCs w:val="28"/>
          <w:rtl/>
        </w:rPr>
      </w:pPr>
      <w:r w:rsidRPr="009B4DA0">
        <w:rPr>
          <w:rFonts w:asciiTheme="minorBidi" w:hAnsiTheme="minorBidi" w:cstheme="minorBidi"/>
          <w:szCs w:val="28"/>
          <w:rtl/>
        </w:rPr>
        <w:t xml:space="preserve">בהתאם לסעיף </w:t>
      </w:r>
      <w:r w:rsidRPr="009B4DA0">
        <w:rPr>
          <w:rFonts w:asciiTheme="minorBidi" w:hAnsiTheme="minorBidi" w:cstheme="minorBidi"/>
          <w:szCs w:val="28"/>
        </w:rPr>
        <w:t>188</w:t>
      </w:r>
      <w:r w:rsidR="00B87294" w:rsidRPr="009B4DA0">
        <w:rPr>
          <w:rFonts w:asciiTheme="minorBidi" w:hAnsiTheme="minorBidi" w:cstheme="minorBidi"/>
          <w:szCs w:val="28"/>
          <w:rtl/>
        </w:rPr>
        <w:t xml:space="preserve">(ב1) </w:t>
      </w:r>
      <w:r w:rsidRPr="009B4DA0">
        <w:rPr>
          <w:rFonts w:asciiTheme="minorBidi" w:hAnsiTheme="minorBidi" w:cstheme="minorBidi"/>
          <w:szCs w:val="28"/>
          <w:rtl/>
        </w:rPr>
        <w:t xml:space="preserve">לפקודת העיריות </w:t>
      </w:r>
      <w:r w:rsidR="00466B99" w:rsidRPr="009B4DA0">
        <w:rPr>
          <w:rFonts w:asciiTheme="minorBidi" w:hAnsiTheme="minorBidi" w:cstheme="minorBidi"/>
          <w:szCs w:val="28"/>
          <w:rtl/>
        </w:rPr>
        <w:t>(</w:t>
      </w:r>
      <w:r w:rsidRPr="009B4DA0">
        <w:rPr>
          <w:rFonts w:asciiTheme="minorBidi" w:hAnsiTheme="minorBidi" w:cstheme="minorBidi"/>
          <w:szCs w:val="28"/>
          <w:rtl/>
        </w:rPr>
        <w:t>נוסח חדש</w:t>
      </w:r>
      <w:r w:rsidR="00466B99" w:rsidRPr="009B4DA0">
        <w:rPr>
          <w:rFonts w:asciiTheme="minorBidi" w:hAnsiTheme="minorBidi" w:cstheme="minorBidi"/>
          <w:szCs w:val="28"/>
          <w:rtl/>
        </w:rPr>
        <w:t>)</w:t>
      </w:r>
      <w:r w:rsidRPr="009B4DA0">
        <w:rPr>
          <w:rFonts w:asciiTheme="minorBidi" w:hAnsiTheme="minorBidi" w:cstheme="minorBidi"/>
          <w:szCs w:val="28"/>
          <w:rtl/>
        </w:rPr>
        <w:t>,</w:t>
      </w:r>
      <w:r w:rsidR="004A5B53" w:rsidRPr="009B4DA0">
        <w:rPr>
          <w:rFonts w:asciiTheme="minorBidi" w:hAnsiTheme="minorBidi" w:cstheme="minorBidi"/>
          <w:szCs w:val="28"/>
          <w:rtl/>
        </w:rPr>
        <w:t xml:space="preserve"> </w:t>
      </w:r>
      <w:r w:rsidRPr="009B4DA0">
        <w:rPr>
          <w:rFonts w:asciiTheme="minorBidi" w:hAnsiTheme="minorBidi" w:cstheme="minorBidi"/>
          <w:szCs w:val="28"/>
          <w:rtl/>
        </w:rPr>
        <w:t xml:space="preserve">נמסרת בזאת הודעה כי </w:t>
      </w:r>
      <w:r w:rsidR="009B4DA0" w:rsidRPr="009B4DA0">
        <w:rPr>
          <w:rFonts w:asciiTheme="minorBidi" w:hAnsiTheme="minorBidi" w:cstheme="minorBidi"/>
          <w:szCs w:val="28"/>
          <w:rtl/>
        </w:rPr>
        <w:t xml:space="preserve"> נחתם </w:t>
      </w:r>
      <w:r w:rsidR="009B4DA0" w:rsidRPr="009B4DA0">
        <w:rPr>
          <w:rFonts w:asciiTheme="minorBidi" w:hAnsiTheme="minorBidi" w:cstheme="minorBidi"/>
          <w:b/>
          <w:bCs/>
          <w:szCs w:val="28"/>
          <w:rtl/>
        </w:rPr>
        <w:t xml:space="preserve">הסכם רשות </w:t>
      </w:r>
      <w:r w:rsidR="00143366">
        <w:rPr>
          <w:rFonts w:asciiTheme="minorBidi" w:hAnsiTheme="minorBidi" w:cstheme="minorBidi" w:hint="cs"/>
          <w:b/>
          <w:bCs/>
          <w:szCs w:val="28"/>
          <w:rtl/>
        </w:rPr>
        <w:t>זמני בין עיריית אשדוד לבית עמותת "</w:t>
      </w:r>
      <w:r w:rsidR="008674B0">
        <w:rPr>
          <w:rFonts w:asciiTheme="minorBidi" w:hAnsiTheme="minorBidi" w:cstheme="minorBidi" w:hint="cs"/>
          <w:b/>
          <w:bCs/>
          <w:szCs w:val="28"/>
          <w:rtl/>
        </w:rPr>
        <w:t>אבות קדושים</w:t>
      </w:r>
      <w:r w:rsidR="00143366">
        <w:rPr>
          <w:rFonts w:asciiTheme="minorBidi" w:hAnsiTheme="minorBidi" w:cstheme="minorBidi" w:hint="cs"/>
          <w:b/>
          <w:bCs/>
          <w:szCs w:val="28"/>
          <w:rtl/>
        </w:rPr>
        <w:t xml:space="preserve">" להקצאת </w:t>
      </w:r>
      <w:r w:rsidR="008674B0">
        <w:rPr>
          <w:rFonts w:asciiTheme="minorBidi" w:hAnsiTheme="minorBidi" w:cstheme="minorBidi" w:hint="cs"/>
          <w:b/>
          <w:bCs/>
          <w:szCs w:val="28"/>
          <w:rtl/>
        </w:rPr>
        <w:t>מבנה גן ילדים אשר נמסר לעירייה במסגרת התחייבות יזם ש.י. שפץ וקנין קבלני בניין בע"מ</w:t>
      </w:r>
      <w:r w:rsidR="009B30B2">
        <w:rPr>
          <w:rFonts w:asciiTheme="minorBidi" w:hAnsiTheme="minorBidi" w:cstheme="minorBidi" w:hint="cs"/>
          <w:b/>
          <w:bCs/>
          <w:szCs w:val="28"/>
          <w:rtl/>
        </w:rPr>
        <w:t>,</w:t>
      </w:r>
      <w:r w:rsidR="003D6969">
        <w:rPr>
          <w:rFonts w:asciiTheme="minorBidi" w:hAnsiTheme="minorBidi" w:cstheme="minorBidi" w:hint="cs"/>
          <w:b/>
          <w:bCs/>
          <w:szCs w:val="28"/>
          <w:rtl/>
        </w:rPr>
        <w:t xml:space="preserve"> </w:t>
      </w:r>
      <w:r w:rsidR="001E1DBC">
        <w:rPr>
          <w:rFonts w:asciiTheme="minorBidi" w:hAnsiTheme="minorBidi" w:cstheme="minorBidi" w:hint="cs"/>
          <w:b/>
          <w:bCs/>
          <w:szCs w:val="28"/>
          <w:rtl/>
        </w:rPr>
        <w:t xml:space="preserve">למטרת הפעלת </w:t>
      </w:r>
      <w:r w:rsidR="008674B0">
        <w:rPr>
          <w:rFonts w:asciiTheme="minorBidi" w:hAnsiTheme="minorBidi" w:cstheme="minorBidi" w:hint="cs"/>
          <w:b/>
          <w:bCs/>
          <w:szCs w:val="28"/>
          <w:rtl/>
        </w:rPr>
        <w:t xml:space="preserve">גן </w:t>
      </w:r>
      <w:r w:rsidR="001E1DBC">
        <w:rPr>
          <w:rFonts w:asciiTheme="minorBidi" w:hAnsiTheme="minorBidi" w:cstheme="minorBidi" w:hint="cs"/>
          <w:b/>
          <w:bCs/>
          <w:szCs w:val="28"/>
          <w:rtl/>
        </w:rPr>
        <w:t xml:space="preserve">ילדים </w:t>
      </w:r>
      <w:r w:rsidR="00143366" w:rsidRPr="00143366">
        <w:rPr>
          <w:rFonts w:asciiTheme="minorBidi" w:hAnsiTheme="minorBidi" w:cstheme="minorBidi" w:hint="cs"/>
          <w:szCs w:val="28"/>
          <w:rtl/>
        </w:rPr>
        <w:t xml:space="preserve">לתקופה של 12 חודשים במקביל להליך הקצאה במקרקעין הידועים כגוש </w:t>
      </w:r>
      <w:r w:rsidR="008674B0">
        <w:rPr>
          <w:rFonts w:asciiTheme="minorBidi" w:hAnsiTheme="minorBidi" w:cstheme="minorBidi" w:hint="cs"/>
          <w:szCs w:val="28"/>
          <w:rtl/>
        </w:rPr>
        <w:t>2071</w:t>
      </w:r>
      <w:r w:rsidR="009B30B2">
        <w:rPr>
          <w:rFonts w:asciiTheme="minorBidi" w:hAnsiTheme="minorBidi" w:cstheme="minorBidi" w:hint="cs"/>
          <w:szCs w:val="28"/>
          <w:rtl/>
        </w:rPr>
        <w:t xml:space="preserve"> </w:t>
      </w:r>
      <w:r w:rsidR="00143366" w:rsidRPr="00143366">
        <w:rPr>
          <w:rFonts w:asciiTheme="minorBidi" w:hAnsiTheme="minorBidi" w:cstheme="minorBidi" w:hint="cs"/>
          <w:szCs w:val="28"/>
          <w:rtl/>
        </w:rPr>
        <w:t xml:space="preserve">חלקי חלקה </w:t>
      </w:r>
      <w:r w:rsidR="008674B0">
        <w:rPr>
          <w:rFonts w:asciiTheme="minorBidi" w:hAnsiTheme="minorBidi" w:cstheme="minorBidi" w:hint="cs"/>
          <w:szCs w:val="28"/>
          <w:rtl/>
        </w:rPr>
        <w:t>300</w:t>
      </w:r>
      <w:r w:rsidR="00143366" w:rsidRPr="00143366">
        <w:rPr>
          <w:rFonts w:asciiTheme="minorBidi" w:hAnsiTheme="minorBidi" w:cstheme="minorBidi" w:hint="cs"/>
          <w:szCs w:val="28"/>
          <w:rtl/>
        </w:rPr>
        <w:t xml:space="preserve">, </w:t>
      </w:r>
      <w:r w:rsidR="008674B0">
        <w:rPr>
          <w:rFonts w:asciiTheme="minorBidi" w:hAnsiTheme="minorBidi" w:cstheme="minorBidi" w:hint="cs"/>
          <w:szCs w:val="28"/>
          <w:rtl/>
        </w:rPr>
        <w:t xml:space="preserve">אלכסנדר פן </w:t>
      </w:r>
      <w:r w:rsidR="001E1DBC">
        <w:rPr>
          <w:rFonts w:asciiTheme="minorBidi" w:hAnsiTheme="minorBidi" w:cstheme="minorBidi" w:hint="cs"/>
          <w:szCs w:val="28"/>
          <w:rtl/>
        </w:rPr>
        <w:t xml:space="preserve">, רובע </w:t>
      </w:r>
      <w:r w:rsidR="008674B0">
        <w:rPr>
          <w:rFonts w:asciiTheme="minorBidi" w:hAnsiTheme="minorBidi" w:cstheme="minorBidi" w:hint="cs"/>
          <w:szCs w:val="28"/>
          <w:rtl/>
        </w:rPr>
        <w:t>ה</w:t>
      </w:r>
      <w:r w:rsidR="001E1DBC">
        <w:rPr>
          <w:rFonts w:asciiTheme="minorBidi" w:hAnsiTheme="minorBidi" w:cstheme="minorBidi" w:hint="cs"/>
          <w:szCs w:val="28"/>
          <w:rtl/>
        </w:rPr>
        <w:t>' אשדוד ייעוד המקרקעי</w:t>
      </w:r>
      <w:r w:rsidR="001E1DBC">
        <w:rPr>
          <w:rFonts w:asciiTheme="minorBidi" w:hAnsiTheme="minorBidi" w:cstheme="minorBidi" w:hint="eastAsia"/>
          <w:szCs w:val="28"/>
          <w:rtl/>
        </w:rPr>
        <w:t>ן</w:t>
      </w:r>
      <w:r w:rsidR="001E1DBC">
        <w:rPr>
          <w:rFonts w:asciiTheme="minorBidi" w:hAnsiTheme="minorBidi" w:cstheme="minorBidi" w:hint="cs"/>
          <w:szCs w:val="28"/>
          <w:rtl/>
        </w:rPr>
        <w:t xml:space="preserve"> שטח בנייני ציבור על פי ת.ב.ע מס' </w:t>
      </w:r>
      <w:r w:rsidR="008674B0">
        <w:rPr>
          <w:rFonts w:asciiTheme="minorBidi" w:hAnsiTheme="minorBidi" w:cstheme="minorBidi" w:hint="cs"/>
          <w:szCs w:val="28"/>
          <w:rtl/>
        </w:rPr>
        <w:t>603-0274704</w:t>
      </w:r>
      <w:r w:rsidR="001E1DBC">
        <w:rPr>
          <w:rFonts w:asciiTheme="minorBidi" w:hAnsiTheme="minorBidi" w:cstheme="minorBidi" w:hint="cs"/>
          <w:szCs w:val="28"/>
          <w:rtl/>
        </w:rPr>
        <w:t>.</w:t>
      </w:r>
      <w:r w:rsidR="00143366" w:rsidRPr="00143366">
        <w:rPr>
          <w:rFonts w:asciiTheme="minorBidi" w:hAnsiTheme="minorBidi" w:cstheme="minorBidi" w:hint="cs"/>
          <w:szCs w:val="28"/>
          <w:rtl/>
        </w:rPr>
        <w:t xml:space="preserve"> </w:t>
      </w:r>
    </w:p>
    <w:p w:rsidR="00990CD4" w:rsidRPr="009B4DA0" w:rsidRDefault="009B4DA0" w:rsidP="009B4DA0">
      <w:pPr>
        <w:ind w:left="72" w:firstLine="0"/>
        <w:rPr>
          <w:rFonts w:asciiTheme="minorBidi" w:hAnsiTheme="minorBidi" w:cstheme="minorBidi"/>
          <w:b/>
          <w:bCs/>
          <w:szCs w:val="28"/>
        </w:rPr>
      </w:pPr>
      <w:r w:rsidRPr="009B4DA0">
        <w:rPr>
          <w:rFonts w:asciiTheme="minorBidi" w:hAnsiTheme="minorBidi" w:cstheme="minorBidi"/>
          <w:szCs w:val="28"/>
          <w:rtl/>
        </w:rPr>
        <w:t>בהתאם לפקודת העיריות הסכמי רשות שימוש לתקופה שאינה עולה על 5 שנים אינם טעונים אישור מועצה.</w:t>
      </w:r>
      <w:r w:rsidR="00735AC5" w:rsidRPr="009B4DA0">
        <w:rPr>
          <w:rFonts w:asciiTheme="minorBidi" w:hAnsiTheme="minorBidi" w:cstheme="minorBidi"/>
          <w:szCs w:val="28"/>
          <w:rtl/>
        </w:rPr>
        <w:t xml:space="preserve"> </w:t>
      </w:r>
    </w:p>
    <w:p w:rsidR="00990CD4" w:rsidRPr="009B4DA0" w:rsidRDefault="000865D6">
      <w:pPr>
        <w:bidi w:val="0"/>
        <w:spacing w:after="11" w:line="259" w:lineRule="auto"/>
        <w:ind w:left="0" w:right="77" w:firstLine="0"/>
        <w:jc w:val="right"/>
        <w:rPr>
          <w:rFonts w:asciiTheme="minorBidi" w:hAnsiTheme="minorBidi" w:cstheme="minorBidi"/>
          <w:szCs w:val="28"/>
        </w:rPr>
      </w:pPr>
      <w:r w:rsidRPr="009B4DA0">
        <w:rPr>
          <w:rFonts w:asciiTheme="minorBidi" w:hAnsiTheme="minorBidi" w:cstheme="minorBidi"/>
          <w:szCs w:val="28"/>
        </w:rPr>
        <w:t xml:space="preserve"> </w:t>
      </w:r>
    </w:p>
    <w:p w:rsidR="00990CD4" w:rsidRDefault="000865D6">
      <w:pPr>
        <w:bidi w:val="0"/>
        <w:spacing w:after="11" w:line="259" w:lineRule="auto"/>
        <w:ind w:left="0" w:right="82" w:firstLine="0"/>
        <w:jc w:val="right"/>
      </w:pPr>
      <w:r>
        <w:rPr>
          <w:b/>
        </w:rPr>
        <w:t xml:space="preserve"> </w:t>
      </w:r>
    </w:p>
    <w:p w:rsidR="00990CD4" w:rsidRDefault="000865D6">
      <w:pPr>
        <w:bidi w:val="0"/>
        <w:spacing w:after="11" w:line="259" w:lineRule="auto"/>
        <w:ind w:left="0" w:right="646" w:firstLine="0"/>
        <w:jc w:val="right"/>
      </w:pPr>
      <w:r>
        <w:t xml:space="preserve">  </w:t>
      </w:r>
      <w:r>
        <w:rPr>
          <w:b/>
        </w:rPr>
        <w:t xml:space="preserve"> </w:t>
      </w:r>
    </w:p>
    <w:p w:rsidR="00990CD4" w:rsidRDefault="000865D6">
      <w:pPr>
        <w:bidi w:val="0"/>
        <w:spacing w:after="21" w:line="259" w:lineRule="auto"/>
        <w:ind w:left="0" w:right="77" w:firstLine="0"/>
        <w:jc w:val="right"/>
      </w:pPr>
      <w:r>
        <w:t xml:space="preserve"> </w:t>
      </w:r>
    </w:p>
    <w:p w:rsidR="00990CD4" w:rsidRDefault="000865D6">
      <w:pPr>
        <w:bidi w:val="0"/>
        <w:spacing w:after="62" w:line="259" w:lineRule="auto"/>
        <w:ind w:left="0" w:right="67" w:firstLine="0"/>
        <w:jc w:val="right"/>
      </w:pPr>
      <w:r>
        <w:rPr>
          <w:sz w:val="24"/>
        </w:rPr>
        <w:t xml:space="preserve"> </w:t>
      </w:r>
    </w:p>
    <w:p w:rsidR="00990CD4" w:rsidRDefault="000865D6">
      <w:pPr>
        <w:bidi w:val="0"/>
        <w:spacing w:after="62" w:line="259" w:lineRule="auto"/>
        <w:ind w:left="0" w:right="67" w:firstLine="0"/>
        <w:jc w:val="right"/>
      </w:pPr>
      <w:r>
        <w:rPr>
          <w:sz w:val="24"/>
        </w:rPr>
        <w:t xml:space="preserve"> </w:t>
      </w:r>
    </w:p>
    <w:p w:rsidR="00990CD4" w:rsidRDefault="000865D6">
      <w:pPr>
        <w:bidi w:val="0"/>
        <w:spacing w:after="62" w:line="259" w:lineRule="auto"/>
        <w:ind w:left="0" w:right="67" w:firstLine="0"/>
        <w:jc w:val="right"/>
      </w:pPr>
      <w:r>
        <w:rPr>
          <w:sz w:val="24"/>
        </w:rPr>
        <w:t xml:space="preserve"> </w:t>
      </w:r>
    </w:p>
    <w:p w:rsidR="00990CD4" w:rsidRDefault="000865D6">
      <w:pPr>
        <w:bidi w:val="0"/>
        <w:spacing w:after="83" w:line="259" w:lineRule="auto"/>
        <w:ind w:left="0" w:right="67" w:firstLine="0"/>
        <w:jc w:val="right"/>
      </w:pPr>
      <w:r>
        <w:rPr>
          <w:sz w:val="24"/>
        </w:rPr>
        <w:t xml:space="preserve"> </w:t>
      </w:r>
    </w:p>
    <w:p w:rsidR="00990CD4" w:rsidRDefault="000865D6">
      <w:pPr>
        <w:bidi w:val="0"/>
        <w:spacing w:after="53" w:line="259" w:lineRule="auto"/>
        <w:ind w:left="0" w:right="2" w:firstLine="0"/>
        <w:jc w:val="right"/>
      </w:pPr>
      <w:r>
        <w:rPr>
          <w:sz w:val="24"/>
        </w:rPr>
        <w:t xml:space="preserve">  </w:t>
      </w:r>
    </w:p>
    <w:p w:rsidR="00990CD4" w:rsidRDefault="000865D6">
      <w:pPr>
        <w:bidi w:val="0"/>
        <w:spacing w:after="11" w:line="259" w:lineRule="auto"/>
        <w:ind w:left="0" w:right="0" w:firstLine="0"/>
        <w:jc w:val="right"/>
      </w:pPr>
      <w:r>
        <w:t xml:space="preserve">  </w:t>
      </w:r>
    </w:p>
    <w:p w:rsidR="00990CD4" w:rsidRDefault="000865D6">
      <w:pPr>
        <w:bidi w:val="0"/>
        <w:spacing w:after="11" w:line="259" w:lineRule="auto"/>
        <w:ind w:left="0" w:right="77" w:firstLine="0"/>
        <w:jc w:val="right"/>
      </w:pPr>
      <w:r>
        <w:t xml:space="preserve"> </w:t>
      </w:r>
    </w:p>
    <w:p w:rsidR="00990CD4" w:rsidRDefault="000865D6">
      <w:pPr>
        <w:bidi w:val="0"/>
        <w:spacing w:after="11" w:line="259" w:lineRule="auto"/>
        <w:ind w:left="0" w:right="77" w:firstLine="0"/>
        <w:jc w:val="right"/>
      </w:pPr>
      <w:r>
        <w:t xml:space="preserve"> </w:t>
      </w:r>
    </w:p>
    <w:p w:rsidR="00990CD4" w:rsidRDefault="000865D6">
      <w:pPr>
        <w:bidi w:val="0"/>
        <w:spacing w:after="11" w:line="259" w:lineRule="auto"/>
        <w:ind w:left="0" w:right="77" w:firstLine="0"/>
        <w:jc w:val="right"/>
      </w:pPr>
      <w:r>
        <w:t xml:space="preserve"> </w:t>
      </w:r>
    </w:p>
    <w:p w:rsidR="00990CD4" w:rsidRDefault="000865D6">
      <w:pPr>
        <w:bidi w:val="0"/>
        <w:spacing w:after="21" w:line="259" w:lineRule="auto"/>
        <w:ind w:left="0" w:right="77" w:firstLine="0"/>
        <w:jc w:val="right"/>
      </w:pPr>
      <w:r>
        <w:t xml:space="preserve"> </w:t>
      </w:r>
    </w:p>
    <w:p w:rsidR="00990CD4" w:rsidRDefault="000865D6">
      <w:pPr>
        <w:bidi w:val="0"/>
        <w:spacing w:after="62" w:line="259" w:lineRule="auto"/>
        <w:ind w:left="0" w:right="67" w:firstLine="0"/>
        <w:jc w:val="right"/>
      </w:pPr>
      <w:r>
        <w:rPr>
          <w:sz w:val="24"/>
        </w:rPr>
        <w:t xml:space="preserve"> </w:t>
      </w:r>
    </w:p>
    <w:p w:rsidR="00990CD4" w:rsidRDefault="000865D6">
      <w:pPr>
        <w:bidi w:val="0"/>
        <w:spacing w:after="62" w:line="259" w:lineRule="auto"/>
        <w:ind w:left="0" w:right="67" w:firstLine="0"/>
        <w:jc w:val="right"/>
      </w:pPr>
      <w:r>
        <w:rPr>
          <w:sz w:val="24"/>
        </w:rPr>
        <w:t xml:space="preserve"> </w:t>
      </w:r>
    </w:p>
    <w:p w:rsidR="00990CD4" w:rsidRDefault="000865D6">
      <w:pPr>
        <w:bidi w:val="0"/>
        <w:spacing w:after="62" w:line="259" w:lineRule="auto"/>
        <w:ind w:left="0" w:right="67" w:firstLine="0"/>
        <w:jc w:val="right"/>
      </w:pPr>
      <w:r>
        <w:rPr>
          <w:sz w:val="24"/>
        </w:rPr>
        <w:t xml:space="preserve"> </w:t>
      </w:r>
    </w:p>
    <w:p w:rsidR="00990CD4" w:rsidRDefault="000865D6">
      <w:pPr>
        <w:bidi w:val="0"/>
        <w:spacing w:after="62" w:line="259" w:lineRule="auto"/>
        <w:ind w:left="0" w:right="67" w:firstLine="0"/>
        <w:jc w:val="right"/>
      </w:pPr>
      <w:r>
        <w:rPr>
          <w:sz w:val="24"/>
        </w:rPr>
        <w:t xml:space="preserve"> </w:t>
      </w:r>
    </w:p>
    <w:p w:rsidR="00990CD4" w:rsidRDefault="000865D6">
      <w:pPr>
        <w:bidi w:val="0"/>
        <w:spacing w:after="0" w:line="259" w:lineRule="auto"/>
        <w:ind w:left="1057" w:right="0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990CD4">
      <w:pgSz w:w="11906" w:h="16838"/>
      <w:pgMar w:top="1440" w:right="1794" w:bottom="1440" w:left="542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5FE" w:rsidRDefault="001A05FE" w:rsidP="001A05FE">
      <w:pPr>
        <w:spacing w:after="0" w:line="240" w:lineRule="auto"/>
      </w:pPr>
      <w:r>
        <w:separator/>
      </w:r>
    </w:p>
  </w:endnote>
  <w:endnote w:type="continuationSeparator" w:id="0">
    <w:p w:rsidR="001A05FE" w:rsidRDefault="001A05FE" w:rsidP="001A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5FE" w:rsidRDefault="001A05FE" w:rsidP="001A05FE">
      <w:pPr>
        <w:spacing w:after="0" w:line="240" w:lineRule="auto"/>
      </w:pPr>
      <w:r>
        <w:separator/>
      </w:r>
    </w:p>
  </w:footnote>
  <w:footnote w:type="continuationSeparator" w:id="0">
    <w:p w:rsidR="001A05FE" w:rsidRDefault="001A05FE" w:rsidP="001A0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D4"/>
    <w:rsid w:val="0003464F"/>
    <w:rsid w:val="0004556E"/>
    <w:rsid w:val="000865D6"/>
    <w:rsid w:val="00096F5C"/>
    <w:rsid w:val="000A436A"/>
    <w:rsid w:val="00102F55"/>
    <w:rsid w:val="00106486"/>
    <w:rsid w:val="00143366"/>
    <w:rsid w:val="001840A5"/>
    <w:rsid w:val="001A05FE"/>
    <w:rsid w:val="001E1DBC"/>
    <w:rsid w:val="001F7202"/>
    <w:rsid w:val="00202A6C"/>
    <w:rsid w:val="00227FC0"/>
    <w:rsid w:val="002C6F95"/>
    <w:rsid w:val="003464A1"/>
    <w:rsid w:val="00364494"/>
    <w:rsid w:val="0036744B"/>
    <w:rsid w:val="00372B8A"/>
    <w:rsid w:val="003B27A2"/>
    <w:rsid w:val="003D6969"/>
    <w:rsid w:val="004067FA"/>
    <w:rsid w:val="00466B99"/>
    <w:rsid w:val="00480F77"/>
    <w:rsid w:val="004868BD"/>
    <w:rsid w:val="004A5B53"/>
    <w:rsid w:val="004F7907"/>
    <w:rsid w:val="005138B5"/>
    <w:rsid w:val="00520BCE"/>
    <w:rsid w:val="00567AFD"/>
    <w:rsid w:val="00573927"/>
    <w:rsid w:val="005D4BDD"/>
    <w:rsid w:val="006125C8"/>
    <w:rsid w:val="00621696"/>
    <w:rsid w:val="00634739"/>
    <w:rsid w:val="00660E92"/>
    <w:rsid w:val="006736D2"/>
    <w:rsid w:val="00673D74"/>
    <w:rsid w:val="0067515A"/>
    <w:rsid w:val="006A780B"/>
    <w:rsid w:val="006B086E"/>
    <w:rsid w:val="00722A6A"/>
    <w:rsid w:val="00735AC5"/>
    <w:rsid w:val="0079676C"/>
    <w:rsid w:val="007C78E7"/>
    <w:rsid w:val="00817670"/>
    <w:rsid w:val="0082156B"/>
    <w:rsid w:val="008674B0"/>
    <w:rsid w:val="009046C9"/>
    <w:rsid w:val="00990CD4"/>
    <w:rsid w:val="009B30B2"/>
    <w:rsid w:val="009B4DA0"/>
    <w:rsid w:val="009B64DF"/>
    <w:rsid w:val="009F6E93"/>
    <w:rsid w:val="00AD70B8"/>
    <w:rsid w:val="00B07D80"/>
    <w:rsid w:val="00B41189"/>
    <w:rsid w:val="00B608F1"/>
    <w:rsid w:val="00B87294"/>
    <w:rsid w:val="00C22D2C"/>
    <w:rsid w:val="00C37305"/>
    <w:rsid w:val="00C5192D"/>
    <w:rsid w:val="00C54F29"/>
    <w:rsid w:val="00CC678B"/>
    <w:rsid w:val="00CD27E7"/>
    <w:rsid w:val="00D53860"/>
    <w:rsid w:val="00DA0AAD"/>
    <w:rsid w:val="00DC2C19"/>
    <w:rsid w:val="00E34FE6"/>
    <w:rsid w:val="00E6080E"/>
    <w:rsid w:val="00F03EC0"/>
    <w:rsid w:val="00F21E94"/>
    <w:rsid w:val="00F25FAB"/>
    <w:rsid w:val="00F907A4"/>
    <w:rsid w:val="00F92EEE"/>
    <w:rsid w:val="00FD1AF2"/>
    <w:rsid w:val="00FF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4F2BAC-DB3C-4CFE-9363-23703A77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1" w:line="268" w:lineRule="auto"/>
      <w:ind w:left="720" w:right="1260" w:firstLine="1"/>
      <w:jc w:val="both"/>
    </w:pPr>
    <w:rPr>
      <w:rFonts w:ascii="Arial" w:eastAsia="Arial" w:hAnsi="Arial" w:cs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F5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096F5C"/>
    <w:rPr>
      <w:rFonts w:ascii="Tahoma" w:eastAsia="Arial" w:hAnsi="Tahoma" w:cs="Tahoma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05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A05FE"/>
    <w:rPr>
      <w:rFonts w:ascii="Arial" w:eastAsia="Arial" w:hAnsi="Arial" w:cs="Arial"/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1A05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A05FE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472</Characters>
  <Application>Microsoft Office Word</Application>
  <DocSecurity>0</DocSecurity>
  <Lines>35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‏כ"ח שבט תשס"ה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‏הסכם רשות זמני בין עיריית אשדוד לבית עמותת "אבות קדושים" להקצאת מבנה גן ילדים אשר נמסר לעירייה במסגרת התחייבות יזם ש.י. שפץ וקנין קבלני בניין בע"מ, למטרת הפעלת גן ילדים</dc:title>
  <dc:subject/>
  <dc:creator>michal</dc:creator>
  <cp:keywords>Produced By WeCo Office Accessibilty</cp:keywords>
  <cp:lastModifiedBy>יעל לוי</cp:lastModifiedBy>
  <cp:revision>7</cp:revision>
  <cp:lastPrinted>2025-02-23T10:00:00Z</cp:lastPrinted>
  <dcterms:created xsi:type="dcterms:W3CDTF">2025-02-23T10:00:00Z</dcterms:created>
  <dcterms:modified xsi:type="dcterms:W3CDTF">2025-02-24T06:21:00Z</dcterms:modified>
  <dc:language>‏‏עברית (ישראל)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Emptyrows">
    <vt:bool>false</vt:bool>
  </property>
  <property fmtid="{D5CDD505-2E9C-101B-9397-08002B2CF9AE}" pid="3" name="DeDoublSpaces">
    <vt:bool>false</vt:bool>
  </property>
  <property fmtid="{D5CDD505-2E9C-101B-9397-08002B2CF9AE}" pid="4" name="ItallicConvert">
    <vt:bool>false</vt:bool>
  </property>
  <property fmtid="{D5CDD505-2E9C-101B-9397-08002B2CF9AE}" pid="5" name="RemoveUnderline">
    <vt:bool>false</vt:bool>
  </property>
  <property fmtid="{D5CDD505-2E9C-101B-9397-08002B2CF9AE}" pid="6" name="GrayScale">
    <vt:bool>false</vt:bool>
  </property>
  <property fmtid="{D5CDD505-2E9C-101B-9397-08002B2CF9AE}" pid="7" name="MinLineSpaceFlag">
    <vt:bool>false</vt:bool>
  </property>
  <property fmtid="{D5CDD505-2E9C-101B-9397-08002B2CF9AE}" pid="8" name="BodyMinFont">
    <vt:bool>false</vt:bool>
  </property>
  <property fmtid="{D5CDD505-2E9C-101B-9397-08002B2CF9AE}" pid="9" name="FootNotesMinFont">
    <vt:bool>false</vt:bool>
  </property>
</Properties>
</file>