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3ED" w:rsidRPr="004373ED" w:rsidRDefault="00FD19EA" w:rsidP="004F350E">
      <w:pPr>
        <w:spacing w:line="360" w:lineRule="atLeast"/>
        <w:ind w:left="3600"/>
        <w:jc w:val="right"/>
        <w:rPr>
          <w:rFonts w:cs="David"/>
          <w:rtl/>
        </w:rPr>
      </w:pPr>
      <w:r>
        <w:rPr>
          <w:rFonts w:cs="David"/>
          <w:rtl/>
        </w:rPr>
        <w:fldChar w:fldCharType="begin"/>
      </w:r>
      <w:r>
        <w:rPr>
          <w:rFonts w:cs="David"/>
          <w:rtl/>
        </w:rPr>
        <w:instrText xml:space="preserve"> </w:instrText>
      </w:r>
      <w:r>
        <w:rPr>
          <w:rFonts w:cs="David" w:hint="cs"/>
        </w:rPr>
        <w:instrText>DATE</w:instrText>
      </w:r>
      <w:r>
        <w:rPr>
          <w:rFonts w:cs="David" w:hint="cs"/>
          <w:rtl/>
        </w:rPr>
        <w:instrText xml:space="preserve"> \@ "</w:instrText>
      </w:r>
      <w:r>
        <w:rPr>
          <w:rFonts w:cs="David" w:hint="cs"/>
        </w:rPr>
        <w:instrText>dddd dd MMMM yyyy</w:instrText>
      </w:r>
      <w:r>
        <w:rPr>
          <w:rFonts w:cs="David" w:hint="cs"/>
          <w:rtl/>
        </w:rPr>
        <w:instrText>"</w:instrText>
      </w:r>
      <w:r>
        <w:rPr>
          <w:rFonts w:cs="David"/>
          <w:rtl/>
        </w:rPr>
        <w:instrText xml:space="preserve"> </w:instrText>
      </w:r>
      <w:r>
        <w:rPr>
          <w:rFonts w:cs="David"/>
          <w:rtl/>
        </w:rPr>
        <w:fldChar w:fldCharType="separate"/>
      </w:r>
      <w:r w:rsidR="00EC0D6E">
        <w:rPr>
          <w:rFonts w:cs="David"/>
          <w:noProof/>
          <w:rtl/>
        </w:rPr>
        <w:t>‏יום שלישי 31 ינואר 2023</w:t>
      </w:r>
      <w:r>
        <w:rPr>
          <w:rFonts w:cs="David"/>
          <w:rtl/>
        </w:rPr>
        <w:fldChar w:fldCharType="end"/>
      </w:r>
    </w:p>
    <w:p w:rsidR="00CD0E9B" w:rsidRDefault="00CD0E9B" w:rsidP="004F350E">
      <w:pPr>
        <w:spacing w:line="360" w:lineRule="atLeast"/>
        <w:jc w:val="center"/>
        <w:rPr>
          <w:rFonts w:cs="David" w:hint="cs"/>
          <w:b/>
          <w:bCs/>
          <w:sz w:val="28"/>
          <w:szCs w:val="28"/>
          <w:rtl/>
        </w:rPr>
      </w:pPr>
    </w:p>
    <w:p w:rsidR="007B5DBD" w:rsidRPr="007B5DBD" w:rsidRDefault="007B5DBD" w:rsidP="004F350E">
      <w:pPr>
        <w:spacing w:line="360" w:lineRule="atLeast"/>
        <w:ind w:left="720"/>
        <w:jc w:val="center"/>
        <w:outlineLvl w:val="0"/>
        <w:rPr>
          <w:rFonts w:cs="David"/>
          <w:b/>
          <w:bCs/>
          <w:sz w:val="28"/>
          <w:szCs w:val="28"/>
          <w:u w:val="single"/>
          <w:rtl/>
        </w:rPr>
      </w:pPr>
      <w:r w:rsidRPr="007B5DBD">
        <w:rPr>
          <w:rFonts w:cs="David" w:hint="cs"/>
          <w:b/>
          <w:bCs/>
          <w:sz w:val="28"/>
          <w:szCs w:val="28"/>
          <w:u w:val="single"/>
          <w:rtl/>
        </w:rPr>
        <w:t xml:space="preserve">פרוטוקול </w:t>
      </w:r>
      <w:r w:rsidR="00CD0E9B" w:rsidRPr="007B5DBD">
        <w:rPr>
          <w:rFonts w:cs="David" w:hint="cs"/>
          <w:b/>
          <w:bCs/>
          <w:sz w:val="28"/>
          <w:szCs w:val="28"/>
          <w:u w:val="single"/>
          <w:rtl/>
        </w:rPr>
        <w:t>ו</w:t>
      </w:r>
      <w:r w:rsidR="007308F8" w:rsidRPr="007B5DBD">
        <w:rPr>
          <w:rFonts w:cs="David" w:hint="cs"/>
          <w:b/>
          <w:bCs/>
          <w:sz w:val="28"/>
          <w:szCs w:val="28"/>
          <w:u w:val="single"/>
          <w:rtl/>
        </w:rPr>
        <w:t>ו</w:t>
      </w:r>
      <w:r w:rsidR="00CD0E9B" w:rsidRPr="007B5DBD">
        <w:rPr>
          <w:rFonts w:cs="David" w:hint="cs"/>
          <w:b/>
          <w:bCs/>
          <w:sz w:val="28"/>
          <w:szCs w:val="28"/>
          <w:u w:val="single"/>
          <w:rtl/>
        </w:rPr>
        <w:t xml:space="preserve">עדת </w:t>
      </w:r>
      <w:r w:rsidR="007308F8" w:rsidRPr="007B5DBD">
        <w:rPr>
          <w:rFonts w:cs="David" w:hint="cs"/>
          <w:b/>
          <w:bCs/>
          <w:sz w:val="28"/>
          <w:szCs w:val="28"/>
          <w:u w:val="single"/>
          <w:rtl/>
        </w:rPr>
        <w:t>שמות</w:t>
      </w:r>
      <w:r w:rsidRPr="007B5DBD">
        <w:rPr>
          <w:rFonts w:cs="David" w:hint="cs"/>
          <w:b/>
          <w:bCs/>
          <w:sz w:val="28"/>
          <w:szCs w:val="28"/>
          <w:u w:val="single"/>
          <w:rtl/>
        </w:rPr>
        <w:t xml:space="preserve"> מס'</w:t>
      </w:r>
      <w:r w:rsidR="00CD0E9B" w:rsidRPr="007B5DBD">
        <w:rPr>
          <w:rFonts w:cs="David" w:hint="cs"/>
          <w:b/>
          <w:bCs/>
          <w:sz w:val="28"/>
          <w:szCs w:val="28"/>
          <w:u w:val="single"/>
          <w:rtl/>
        </w:rPr>
        <w:t xml:space="preserve"> </w:t>
      </w:r>
      <w:r w:rsidR="00C21915" w:rsidRPr="007B5DBD">
        <w:rPr>
          <w:rFonts w:cs="David" w:hint="cs"/>
          <w:b/>
          <w:bCs/>
          <w:sz w:val="28"/>
          <w:szCs w:val="28"/>
          <w:u w:val="single"/>
          <w:rtl/>
        </w:rPr>
        <w:t>2</w:t>
      </w:r>
      <w:r w:rsidR="001002EC" w:rsidRPr="007B5DBD">
        <w:rPr>
          <w:rFonts w:cs="David" w:hint="cs"/>
          <w:b/>
          <w:bCs/>
          <w:sz w:val="28"/>
          <w:szCs w:val="28"/>
          <w:u w:val="single"/>
          <w:rtl/>
        </w:rPr>
        <w:t xml:space="preserve">/2021 </w:t>
      </w:r>
      <w:r w:rsidRPr="007B5DBD">
        <w:rPr>
          <w:rFonts w:cs="David" w:hint="cs"/>
          <w:b/>
          <w:bCs/>
          <w:sz w:val="28"/>
          <w:szCs w:val="28"/>
          <w:u w:val="single"/>
          <w:rtl/>
        </w:rPr>
        <w:t>מיום 29.8.21</w:t>
      </w:r>
      <w:r w:rsidR="00FC6B27" w:rsidRPr="007B5DBD">
        <w:rPr>
          <w:rFonts w:cs="David" w:hint="cs"/>
          <w:b/>
          <w:bCs/>
          <w:sz w:val="28"/>
          <w:szCs w:val="28"/>
          <w:u w:val="single"/>
          <w:rtl/>
        </w:rPr>
        <w:t xml:space="preserve"> </w:t>
      </w:r>
      <w:r w:rsidR="001510EA" w:rsidRPr="007B5DBD">
        <w:rPr>
          <w:rFonts w:cs="David" w:hint="cs"/>
          <w:b/>
          <w:bCs/>
          <w:sz w:val="28"/>
          <w:szCs w:val="28"/>
          <w:u w:val="single"/>
          <w:rtl/>
        </w:rPr>
        <w:t xml:space="preserve"> </w:t>
      </w:r>
    </w:p>
    <w:p w:rsidR="004F350E" w:rsidRDefault="007B5DBD" w:rsidP="004F350E">
      <w:pPr>
        <w:spacing w:line="360" w:lineRule="atLeast"/>
        <w:ind w:left="720"/>
        <w:jc w:val="center"/>
        <w:outlineLvl w:val="0"/>
        <w:rPr>
          <w:rFonts w:cs="David"/>
          <w:b/>
          <w:bCs/>
          <w:u w:val="single"/>
          <w:rtl/>
        </w:rPr>
      </w:pPr>
      <w:r w:rsidRPr="007B5DBD">
        <w:rPr>
          <w:rFonts w:cs="David" w:hint="cs"/>
          <w:b/>
          <w:bCs/>
          <w:sz w:val="28"/>
          <w:szCs w:val="28"/>
          <w:u w:val="single"/>
          <w:rtl/>
        </w:rPr>
        <w:t>בשעה 18:00  בזום, יו"ר הועדה ממ"ק רה"ע עו"ד גבריאל כנפו</w:t>
      </w:r>
      <w:r w:rsidR="00C21915" w:rsidRPr="007B5DBD">
        <w:rPr>
          <w:rFonts w:cs="David"/>
          <w:b/>
          <w:bCs/>
          <w:sz w:val="28"/>
          <w:szCs w:val="28"/>
          <w:u w:val="single"/>
          <w:rtl/>
        </w:rPr>
        <w:br/>
      </w:r>
    </w:p>
    <w:p w:rsidR="004F350E" w:rsidRDefault="004F350E" w:rsidP="004F350E">
      <w:pPr>
        <w:spacing w:line="360" w:lineRule="atLeast"/>
        <w:ind w:left="720"/>
        <w:jc w:val="center"/>
        <w:rPr>
          <w:rFonts w:cs="David"/>
          <w:b/>
          <w:bCs/>
          <w:u w:val="single"/>
          <w:rtl/>
        </w:rPr>
      </w:pPr>
    </w:p>
    <w:p w:rsidR="007B5DBD" w:rsidRDefault="007B5DBD" w:rsidP="004F350E">
      <w:pPr>
        <w:spacing w:line="360" w:lineRule="atLeast"/>
        <w:ind w:left="720"/>
        <w:outlineLvl w:val="1"/>
        <w:rPr>
          <w:rFonts w:cs="David" w:hint="cs"/>
          <w:rtl/>
        </w:rPr>
      </w:pPr>
      <w:r>
        <w:rPr>
          <w:rFonts w:cs="David" w:hint="cs"/>
          <w:b/>
          <w:bCs/>
          <w:u w:val="single"/>
          <w:rtl/>
        </w:rPr>
        <w:t>משתתפים</w:t>
      </w:r>
      <w:r>
        <w:rPr>
          <w:rFonts w:cs="David" w:hint="cs"/>
          <w:rtl/>
        </w:rPr>
        <w:t>:</w:t>
      </w:r>
    </w:p>
    <w:p w:rsidR="007B5DBD" w:rsidRDefault="007B5DBD" w:rsidP="004F350E">
      <w:pPr>
        <w:spacing w:line="360" w:lineRule="atLeast"/>
        <w:jc w:val="both"/>
        <w:rPr>
          <w:rFonts w:cs="David" w:hint="cs"/>
          <w:rtl/>
        </w:rPr>
      </w:pPr>
      <w:r>
        <w:rPr>
          <w:rFonts w:cs="David" w:hint="cs"/>
          <w:rtl/>
        </w:rPr>
        <w:t xml:space="preserve">גבריאל כנפו, עו"ד      </w:t>
      </w:r>
      <w:r>
        <w:rPr>
          <w:rFonts w:cs="David" w:hint="cs"/>
          <w:rtl/>
        </w:rPr>
        <w:tab/>
      </w:r>
      <w:r>
        <w:rPr>
          <w:rFonts w:cs="David"/>
          <w:rtl/>
        </w:rPr>
        <w:t>–</w:t>
      </w:r>
      <w:r>
        <w:rPr>
          <w:rFonts w:cs="David" w:hint="cs"/>
          <w:rtl/>
        </w:rPr>
        <w:t xml:space="preserve"> יו"ר הועדה ממ"ק ראש העיר</w:t>
      </w:r>
    </w:p>
    <w:p w:rsidR="007B5DBD" w:rsidRDefault="007B5DBD" w:rsidP="004F350E">
      <w:pPr>
        <w:spacing w:line="360" w:lineRule="atLeast"/>
        <w:jc w:val="both"/>
        <w:rPr>
          <w:rFonts w:cs="David" w:hint="cs"/>
          <w:rtl/>
        </w:rPr>
      </w:pPr>
      <w:r>
        <w:rPr>
          <w:rFonts w:cs="David" w:hint="cs"/>
          <w:rtl/>
        </w:rPr>
        <w:t xml:space="preserve">ולדימיר ברודה </w:t>
      </w:r>
      <w:r>
        <w:rPr>
          <w:rFonts w:cs="David" w:hint="cs"/>
          <w:rtl/>
        </w:rPr>
        <w:tab/>
        <w:t xml:space="preserve"> </w:t>
      </w:r>
      <w:r>
        <w:rPr>
          <w:rFonts w:cs="David" w:hint="cs"/>
          <w:rtl/>
        </w:rPr>
        <w:tab/>
      </w:r>
      <w:r>
        <w:rPr>
          <w:rFonts w:cs="David"/>
          <w:rtl/>
        </w:rPr>
        <w:t>–</w:t>
      </w:r>
      <w:r>
        <w:rPr>
          <w:rFonts w:cs="David" w:hint="cs"/>
          <w:rtl/>
        </w:rPr>
        <w:t xml:space="preserve"> מחליף את אופיר לסרי חבר ועדה</w:t>
      </w:r>
    </w:p>
    <w:p w:rsidR="007B5DBD" w:rsidRDefault="007B5DBD" w:rsidP="004F350E">
      <w:pPr>
        <w:spacing w:line="360" w:lineRule="atLeast"/>
        <w:jc w:val="both"/>
        <w:rPr>
          <w:rFonts w:cs="David" w:hint="cs"/>
          <w:rtl/>
        </w:rPr>
      </w:pPr>
      <w:r>
        <w:rPr>
          <w:rFonts w:cs="David" w:hint="cs"/>
          <w:rtl/>
        </w:rPr>
        <w:t xml:space="preserve">בני מסיקה </w:t>
      </w:r>
      <w:r>
        <w:rPr>
          <w:rFonts w:cs="David" w:hint="cs"/>
          <w:rtl/>
        </w:rPr>
        <w:tab/>
      </w:r>
      <w:r>
        <w:rPr>
          <w:rFonts w:cs="David" w:hint="cs"/>
          <w:rtl/>
        </w:rPr>
        <w:tab/>
      </w:r>
      <w:r>
        <w:rPr>
          <w:rFonts w:cs="David"/>
          <w:rtl/>
        </w:rPr>
        <w:t>–</w:t>
      </w:r>
      <w:r>
        <w:rPr>
          <w:rFonts w:cs="David" w:hint="cs"/>
          <w:rtl/>
        </w:rPr>
        <w:t xml:space="preserve"> חבר ועדה</w:t>
      </w:r>
    </w:p>
    <w:p w:rsidR="007B5DBD" w:rsidRDefault="007B5DBD" w:rsidP="004F350E">
      <w:pPr>
        <w:spacing w:line="360" w:lineRule="atLeast"/>
        <w:jc w:val="both"/>
        <w:rPr>
          <w:rFonts w:cs="David" w:hint="cs"/>
          <w:rtl/>
        </w:rPr>
      </w:pPr>
      <w:r>
        <w:rPr>
          <w:rFonts w:cs="David" w:hint="cs"/>
          <w:rtl/>
        </w:rPr>
        <w:t xml:space="preserve">אורי אסרף </w:t>
      </w:r>
      <w:r>
        <w:rPr>
          <w:rFonts w:cs="David" w:hint="cs"/>
          <w:rtl/>
        </w:rPr>
        <w:tab/>
      </w:r>
      <w:r>
        <w:rPr>
          <w:rFonts w:cs="David" w:hint="cs"/>
          <w:rtl/>
        </w:rPr>
        <w:tab/>
      </w:r>
      <w:r>
        <w:rPr>
          <w:rFonts w:cs="David"/>
          <w:rtl/>
        </w:rPr>
        <w:t>–</w:t>
      </w:r>
      <w:r>
        <w:rPr>
          <w:rFonts w:cs="David" w:hint="cs"/>
          <w:rtl/>
        </w:rPr>
        <w:t xml:space="preserve"> נציג ציבור</w:t>
      </w:r>
    </w:p>
    <w:p w:rsidR="007B5DBD" w:rsidRDefault="007B5DBD" w:rsidP="004F350E">
      <w:pPr>
        <w:spacing w:line="360" w:lineRule="atLeast"/>
        <w:jc w:val="both"/>
        <w:rPr>
          <w:rFonts w:cs="David" w:hint="cs"/>
          <w:rtl/>
        </w:rPr>
      </w:pPr>
      <w:r>
        <w:rPr>
          <w:rFonts w:cs="David" w:hint="cs"/>
          <w:rtl/>
        </w:rPr>
        <w:t xml:space="preserve">מירב ביטון </w:t>
      </w:r>
      <w:r>
        <w:rPr>
          <w:rFonts w:cs="David" w:hint="cs"/>
          <w:rtl/>
        </w:rPr>
        <w:tab/>
        <w:t xml:space="preserve"> </w:t>
      </w:r>
      <w:r>
        <w:rPr>
          <w:rFonts w:cs="David" w:hint="cs"/>
          <w:rtl/>
        </w:rPr>
        <w:tab/>
      </w:r>
      <w:r>
        <w:rPr>
          <w:rFonts w:cs="David"/>
          <w:rtl/>
        </w:rPr>
        <w:t>–</w:t>
      </w:r>
      <w:r>
        <w:rPr>
          <w:rFonts w:cs="David" w:hint="cs"/>
          <w:rtl/>
        </w:rPr>
        <w:t xml:space="preserve"> מזכירת הועדה</w:t>
      </w:r>
    </w:p>
    <w:p w:rsidR="007B5DBD" w:rsidRDefault="007B5DBD" w:rsidP="004F350E">
      <w:pPr>
        <w:spacing w:line="360" w:lineRule="atLeast"/>
        <w:jc w:val="both"/>
        <w:rPr>
          <w:rFonts w:cs="David" w:hint="cs"/>
          <w:rtl/>
        </w:rPr>
      </w:pPr>
      <w:r>
        <w:rPr>
          <w:rFonts w:cs="David" w:hint="cs"/>
          <w:rtl/>
        </w:rPr>
        <w:t>אהובה עמרם</w:t>
      </w:r>
      <w:r>
        <w:rPr>
          <w:rFonts w:cs="David" w:hint="cs"/>
          <w:rtl/>
        </w:rPr>
        <w:tab/>
      </w:r>
      <w:r>
        <w:rPr>
          <w:rFonts w:cs="David"/>
          <w:rtl/>
        </w:rPr>
        <w:tab/>
      </w:r>
      <w:r>
        <w:rPr>
          <w:rFonts w:cs="David" w:hint="cs"/>
          <w:rtl/>
        </w:rPr>
        <w:t>- יועצת רה"ע לקידום מעמד האישה</w:t>
      </w:r>
    </w:p>
    <w:p w:rsidR="00C61603" w:rsidRDefault="00C61603" w:rsidP="004F350E">
      <w:pPr>
        <w:spacing w:line="360" w:lineRule="atLeast"/>
        <w:jc w:val="both"/>
        <w:rPr>
          <w:rFonts w:cs="David"/>
          <w:sz w:val="28"/>
          <w:szCs w:val="28"/>
          <w:rtl/>
        </w:rPr>
      </w:pPr>
    </w:p>
    <w:p w:rsidR="007B5DBD" w:rsidRDefault="007B5DBD" w:rsidP="004F350E">
      <w:pPr>
        <w:spacing w:line="360" w:lineRule="atLeast"/>
        <w:jc w:val="both"/>
        <w:rPr>
          <w:rFonts w:cs="David"/>
          <w:sz w:val="28"/>
          <w:szCs w:val="28"/>
          <w:rtl/>
        </w:rPr>
      </w:pPr>
    </w:p>
    <w:p w:rsidR="007B3A72" w:rsidRPr="00410EFB" w:rsidRDefault="0043527E" w:rsidP="004F350E">
      <w:pPr>
        <w:spacing w:line="360" w:lineRule="atLeast"/>
        <w:jc w:val="both"/>
        <w:outlineLvl w:val="1"/>
        <w:rPr>
          <w:rFonts w:cs="David"/>
          <w:rtl/>
        </w:rPr>
      </w:pPr>
      <w:r>
        <w:rPr>
          <w:rFonts w:cs="David" w:hint="cs"/>
          <w:b/>
          <w:bCs/>
          <w:u w:val="single"/>
          <w:rtl/>
        </w:rPr>
        <w:t>על סדר היום</w:t>
      </w:r>
      <w:r>
        <w:rPr>
          <w:rFonts w:cs="David" w:hint="cs"/>
          <w:rtl/>
        </w:rPr>
        <w:t>:</w:t>
      </w:r>
    </w:p>
    <w:tbl>
      <w:tblPr>
        <w:tblW w:w="9968" w:type="dxa"/>
        <w:tblCellSpacing w:w="0" w:type="dxa"/>
        <w:tblInd w:w="-851" w:type="dxa"/>
        <w:tblCellMar>
          <w:left w:w="0" w:type="dxa"/>
          <w:right w:w="0" w:type="dxa"/>
        </w:tblCellMar>
        <w:tblLook w:val="0400" w:firstRow="0" w:lastRow="0" w:firstColumn="0" w:lastColumn="0" w:noHBand="0" w:noVBand="1"/>
        <w:tblCaption w:val="DHR00"/>
        <w:tblDescription w:val="Layout Table"/>
      </w:tblPr>
      <w:tblGrid>
        <w:gridCol w:w="9928"/>
        <w:gridCol w:w="20"/>
        <w:gridCol w:w="20"/>
      </w:tblGrid>
      <w:tr w:rsidR="004F350E" w:rsidRPr="004F350E" w:rsidTr="00EC0D6E">
        <w:trPr>
          <w:cantSplit/>
          <w:trHeight w:val="9185"/>
          <w:tblCellSpacing w:w="0" w:type="dxa"/>
        </w:trPr>
        <w:tc>
          <w:tcPr>
            <w:tcW w:w="9928" w:type="dxa"/>
            <w:hideMark/>
          </w:tcPr>
          <w:p w:rsidR="004F350E" w:rsidRDefault="004F350E" w:rsidP="004F350E">
            <w:pPr>
              <w:pStyle w:val="csfbe9d9e9"/>
              <w:bidi/>
              <w:spacing w:line="360" w:lineRule="atLeast"/>
              <w:ind w:left="1800"/>
              <w:jc w:val="left"/>
              <w:rPr>
                <w:rStyle w:val="cse606d2281"/>
                <w:rFonts w:eastAsia="Calibri" w:cs="David" w:hint="cs"/>
              </w:rPr>
            </w:pPr>
            <w:bookmarkStart w:id="0" w:name="_GoBack"/>
          </w:p>
          <w:p w:rsidR="004F350E" w:rsidRDefault="004F350E" w:rsidP="004F350E">
            <w:pPr>
              <w:pStyle w:val="a7"/>
              <w:numPr>
                <w:ilvl w:val="1"/>
                <w:numId w:val="18"/>
              </w:numPr>
              <w:spacing w:line="360" w:lineRule="atLeast"/>
              <w:jc w:val="both"/>
              <w:rPr>
                <w:rStyle w:val="cse606d2281"/>
                <w:rFonts w:eastAsia="Calibri" w:cs="David"/>
                <w:lang w:eastAsia="en-US"/>
              </w:rPr>
            </w:pPr>
            <w:r w:rsidRPr="00263E9A">
              <w:rPr>
                <w:rStyle w:val="cse606d2281"/>
                <w:rFonts w:eastAsia="Calibri" w:cs="David" w:hint="cs"/>
                <w:rtl/>
                <w:lang w:eastAsia="en-US"/>
              </w:rPr>
              <w:t xml:space="preserve">מתן שם רחוב לכביש חדש שנוצר ברחוב הדקל לכיוון שד' יצחק הנשיא, </w:t>
            </w:r>
            <w:r>
              <w:rPr>
                <w:rStyle w:val="cse606d2281"/>
                <w:rFonts w:eastAsia="Calibri" w:cs="David" w:hint="cs"/>
                <w:rtl/>
                <w:lang w:eastAsia="en-US"/>
              </w:rPr>
              <w:t xml:space="preserve">שמות הרחובות ברובע </w:t>
            </w:r>
            <w:r w:rsidRPr="00263E9A">
              <w:rPr>
                <w:rStyle w:val="cse606d2281"/>
                <w:rFonts w:eastAsia="Calibri" w:cs="David" w:hint="cs"/>
                <w:rtl/>
                <w:lang w:eastAsia="en-US"/>
              </w:rPr>
              <w:t xml:space="preserve">בנושא עצים. </w:t>
            </w:r>
            <w:r>
              <w:rPr>
                <w:rStyle w:val="cse606d2281"/>
                <w:rFonts w:eastAsia="Calibri" w:cs="David" w:hint="cs"/>
                <w:u w:val="single"/>
                <w:rtl/>
                <w:lang w:eastAsia="en-US"/>
              </w:rPr>
              <w:t>המלצה לבחירה: רח' האלון</w:t>
            </w:r>
            <w:r>
              <w:rPr>
                <w:rStyle w:val="cse606d2281"/>
                <w:rFonts w:eastAsia="Calibri" w:cs="David" w:hint="cs"/>
                <w:rtl/>
                <w:lang w:eastAsia="en-US"/>
              </w:rPr>
              <w:t>.</w:t>
            </w:r>
          </w:p>
          <w:p w:rsidR="004F350E" w:rsidRDefault="004F350E" w:rsidP="004F350E">
            <w:pPr>
              <w:pStyle w:val="a7"/>
              <w:spacing w:line="360" w:lineRule="atLeast"/>
              <w:jc w:val="both"/>
              <w:rPr>
                <w:rStyle w:val="cse606d2281"/>
                <w:rFonts w:eastAsia="Calibri" w:cs="David"/>
                <w:rtl/>
                <w:lang w:eastAsia="en-US"/>
              </w:rPr>
            </w:pPr>
          </w:p>
          <w:p w:rsidR="004F350E" w:rsidRDefault="004F350E" w:rsidP="004F350E">
            <w:pPr>
              <w:pStyle w:val="a7"/>
              <w:spacing w:line="360" w:lineRule="atLeast"/>
              <w:ind w:left="1800"/>
              <w:jc w:val="both"/>
              <w:rPr>
                <w:rStyle w:val="cse606d2281"/>
                <w:rFonts w:eastAsia="Calibri" w:cs="David"/>
                <w:rtl/>
                <w:lang w:eastAsia="en-US"/>
              </w:rPr>
            </w:pPr>
            <w:r>
              <w:rPr>
                <w:rStyle w:val="cse606d2281"/>
                <w:rFonts w:eastAsia="Calibri" w:cs="David" w:hint="cs"/>
                <w:rtl/>
                <w:lang w:eastAsia="en-US"/>
              </w:rPr>
              <w:t xml:space="preserve">(שמות רחובות קיימים: האורן, ההדס, האשל, השקמה, הזית, האשכול, הגפן, השיטה, הארז, הדקל, התאנה). </w:t>
            </w:r>
          </w:p>
          <w:p w:rsidR="004F350E" w:rsidRDefault="004F350E" w:rsidP="004F350E">
            <w:pPr>
              <w:pStyle w:val="a7"/>
              <w:spacing w:line="360" w:lineRule="atLeast"/>
              <w:ind w:left="1800"/>
              <w:jc w:val="both"/>
              <w:rPr>
                <w:rStyle w:val="cse606d2281"/>
                <w:rFonts w:eastAsia="Calibri" w:cs="David"/>
                <w:rtl/>
                <w:lang w:eastAsia="en-US"/>
              </w:rPr>
            </w:pPr>
          </w:p>
          <w:p w:rsidR="004F350E" w:rsidRDefault="004F350E" w:rsidP="004F350E">
            <w:pPr>
              <w:pStyle w:val="csfbe9d9e9"/>
              <w:bidi/>
              <w:spacing w:line="360" w:lineRule="atLeast"/>
              <w:ind w:left="1800"/>
              <w:jc w:val="both"/>
              <w:rPr>
                <w:rStyle w:val="cse606d2281"/>
                <w:rFonts w:eastAsia="Calibri" w:cs="David"/>
              </w:rPr>
            </w:pPr>
            <w:r w:rsidRPr="003A3246">
              <w:rPr>
                <w:rStyle w:val="cse606d2281"/>
                <w:rFonts w:eastAsia="Calibri" w:cs="David" w:hint="cs"/>
                <w:b/>
                <w:bCs/>
                <w:u w:val="single"/>
                <w:rtl/>
              </w:rPr>
              <w:t>החלטה</w:t>
            </w:r>
            <w:r>
              <w:rPr>
                <w:rStyle w:val="cse606d2281"/>
                <w:rFonts w:eastAsia="Calibri" w:cs="David" w:hint="cs"/>
                <w:rtl/>
              </w:rPr>
              <w:t xml:space="preserve">: הוועדה ממליצה לאשר קריאת שם הרחוב האלון. </w:t>
            </w:r>
          </w:p>
          <w:p w:rsidR="004F350E" w:rsidRPr="007B5DBD" w:rsidRDefault="004F350E" w:rsidP="004F350E">
            <w:pPr>
              <w:pStyle w:val="a7"/>
              <w:spacing w:line="360" w:lineRule="atLeast"/>
              <w:ind w:left="1800"/>
              <w:jc w:val="both"/>
              <w:rPr>
                <w:rStyle w:val="cse606d2281"/>
                <w:rFonts w:eastAsia="Calibri" w:cs="David"/>
                <w:lang w:eastAsia="en-US"/>
              </w:rPr>
            </w:pPr>
          </w:p>
          <w:p w:rsidR="004F350E" w:rsidRPr="00001313" w:rsidRDefault="004F350E" w:rsidP="004F350E">
            <w:pPr>
              <w:pStyle w:val="csfbe9d9e9"/>
              <w:bidi/>
              <w:spacing w:line="360" w:lineRule="atLeast"/>
              <w:ind w:left="1800"/>
              <w:jc w:val="both"/>
              <w:rPr>
                <w:rStyle w:val="cse606d2281"/>
                <w:rFonts w:eastAsia="Calibri" w:cs="David"/>
              </w:rPr>
            </w:pPr>
          </w:p>
          <w:p w:rsidR="004F350E" w:rsidRDefault="004F350E" w:rsidP="004F350E">
            <w:pPr>
              <w:pStyle w:val="csfbe9d9e9"/>
              <w:numPr>
                <w:ilvl w:val="1"/>
                <w:numId w:val="18"/>
              </w:numPr>
              <w:bidi/>
              <w:spacing w:line="360" w:lineRule="atLeast"/>
              <w:jc w:val="both"/>
              <w:rPr>
                <w:rStyle w:val="cse606d2281"/>
                <w:rFonts w:eastAsia="Calibri" w:cs="David"/>
              </w:rPr>
            </w:pPr>
            <w:r w:rsidRPr="0098557B">
              <w:rPr>
                <w:rStyle w:val="cse606d2281"/>
                <w:rFonts w:eastAsia="Calibri" w:cs="David" w:hint="cs"/>
                <w:u w:val="single"/>
                <w:rtl/>
              </w:rPr>
              <w:t xml:space="preserve">יוחאי </w:t>
            </w:r>
            <w:r w:rsidRPr="00795A5B">
              <w:rPr>
                <w:rStyle w:val="cse606d2281"/>
                <w:rFonts w:eastAsia="Calibri" w:cs="David" w:hint="cs"/>
                <w:u w:val="single"/>
                <w:rtl/>
              </w:rPr>
              <w:t>אלקיים ז"ל -</w:t>
            </w:r>
            <w:r w:rsidRPr="0098557B">
              <w:rPr>
                <w:rStyle w:val="cse606d2281"/>
                <w:rFonts w:eastAsia="Calibri" w:cs="David" w:hint="cs"/>
                <w:rtl/>
              </w:rPr>
              <w:t xml:space="preserve"> בקשת רה"ע ד"ר יחיאל לסרי להנצחת יוחאי אלקיים ז"ל, שקיפח את חייו בחוף המצודה</w:t>
            </w:r>
            <w:r>
              <w:rPr>
                <w:rStyle w:val="cse606d2281"/>
                <w:rFonts w:eastAsia="Calibri" w:cs="David" w:hint="cs"/>
                <w:rtl/>
              </w:rPr>
              <w:t xml:space="preserve"> בזמן שהציל רוחצת שנקלעה למצוקה. </w:t>
            </w:r>
            <w:r w:rsidRPr="0098557B">
              <w:rPr>
                <w:rStyle w:val="cse606d2281"/>
                <w:rFonts w:eastAsia="Calibri" w:cs="David" w:hint="cs"/>
                <w:rtl/>
              </w:rPr>
              <w:t>יש החלטה להנציח את יוחאי בפרויקט עירוני של אגף החופים</w:t>
            </w:r>
            <w:r>
              <w:rPr>
                <w:rStyle w:val="cse606d2281"/>
                <w:rFonts w:eastAsia="Calibri" w:cs="David" w:hint="cs"/>
                <w:rtl/>
              </w:rPr>
              <w:t xml:space="preserve"> ומנהל החינוך. חנוך דרך ארליך הצטרף לבקשה להנצחה בהצבת עמדת לחצן מצוקה</w:t>
            </w:r>
            <w:r w:rsidRPr="0098557B">
              <w:rPr>
                <w:rStyle w:val="cse606d2281"/>
                <w:rFonts w:eastAsia="Calibri" w:cs="David" w:hint="cs"/>
                <w:rtl/>
              </w:rPr>
              <w:t xml:space="preserve"> </w:t>
            </w:r>
            <w:r>
              <w:rPr>
                <w:rStyle w:val="cse606d2281"/>
                <w:rFonts w:eastAsia="Calibri" w:cs="David" w:hint="cs"/>
                <w:rtl/>
              </w:rPr>
              <w:t xml:space="preserve"> ופסל/שלט מעוצב. </w:t>
            </w:r>
          </w:p>
          <w:p w:rsidR="004F350E" w:rsidRPr="0098557B" w:rsidRDefault="004F350E" w:rsidP="004F350E">
            <w:pPr>
              <w:pStyle w:val="csfbe9d9e9"/>
              <w:bidi/>
              <w:spacing w:line="360" w:lineRule="atLeast"/>
              <w:ind w:left="1800"/>
              <w:jc w:val="both"/>
              <w:rPr>
                <w:rStyle w:val="cse606d2281"/>
                <w:rFonts w:eastAsia="Calibri" w:cs="David"/>
                <w:rtl/>
              </w:rPr>
            </w:pPr>
          </w:p>
          <w:p w:rsidR="004F350E" w:rsidRDefault="004F350E" w:rsidP="004F350E">
            <w:pPr>
              <w:pStyle w:val="csfbe9d9e9"/>
              <w:bidi/>
              <w:spacing w:line="360" w:lineRule="atLeast"/>
              <w:ind w:left="1800"/>
              <w:jc w:val="both"/>
              <w:rPr>
                <w:rStyle w:val="cse606d2281"/>
                <w:rFonts w:eastAsia="Calibri" w:cs="David"/>
              </w:rPr>
            </w:pPr>
            <w:r w:rsidRPr="003A3246">
              <w:rPr>
                <w:rStyle w:val="cse606d2281"/>
                <w:rFonts w:eastAsia="Calibri" w:cs="David" w:hint="cs"/>
                <w:b/>
                <w:bCs/>
                <w:u w:val="single"/>
                <w:rtl/>
              </w:rPr>
              <w:t>החלטה</w:t>
            </w:r>
            <w:r>
              <w:rPr>
                <w:rStyle w:val="cse606d2281"/>
                <w:rFonts w:eastAsia="Calibri" w:cs="David" w:hint="cs"/>
                <w:rtl/>
              </w:rPr>
              <w:t xml:space="preserve">: הוועדה ממליצה לאשר הנצחת יוחאי אלקיים ז"ל בפרויקט ההנצחה של אגף החופים ומנהל החינוך ולהציב שלט הנצחה בסמוך לחוף המצודה. </w:t>
            </w:r>
          </w:p>
          <w:p w:rsidR="004F350E" w:rsidRDefault="004F350E" w:rsidP="004F350E">
            <w:pPr>
              <w:pStyle w:val="csfbe9d9e9"/>
              <w:bidi/>
              <w:spacing w:line="360" w:lineRule="atLeast"/>
              <w:jc w:val="both"/>
              <w:rPr>
                <w:rStyle w:val="cse606d2281"/>
                <w:rFonts w:eastAsia="Calibri" w:cs="David"/>
                <w:rtl/>
              </w:rPr>
            </w:pPr>
          </w:p>
          <w:p w:rsidR="004F350E" w:rsidRPr="007B5DBD" w:rsidRDefault="004F350E" w:rsidP="004F350E">
            <w:pPr>
              <w:pStyle w:val="csfbe9d9e9"/>
              <w:bidi/>
              <w:spacing w:line="360" w:lineRule="atLeast"/>
              <w:jc w:val="both"/>
              <w:rPr>
                <w:rStyle w:val="cse606d2281"/>
                <w:rFonts w:eastAsia="Calibri" w:cs="David"/>
              </w:rPr>
            </w:pPr>
          </w:p>
          <w:p w:rsidR="004F350E" w:rsidRDefault="004F350E" w:rsidP="004F350E">
            <w:pPr>
              <w:pStyle w:val="csfbe9d9e9"/>
              <w:numPr>
                <w:ilvl w:val="1"/>
                <w:numId w:val="18"/>
              </w:numPr>
              <w:bidi/>
              <w:spacing w:line="360" w:lineRule="atLeast"/>
              <w:jc w:val="both"/>
              <w:rPr>
                <w:rStyle w:val="cse606d2281"/>
                <w:rFonts w:eastAsia="Calibri" w:cs="David"/>
              </w:rPr>
            </w:pPr>
            <w:r w:rsidRPr="00C4338B">
              <w:rPr>
                <w:rStyle w:val="cse606d2281"/>
                <w:rFonts w:eastAsia="Calibri" w:cs="David"/>
                <w:u w:val="single"/>
                <w:rtl/>
              </w:rPr>
              <w:t xml:space="preserve">מנשה ברוש </w:t>
            </w:r>
            <w:r>
              <w:rPr>
                <w:rStyle w:val="cse606d2281"/>
                <w:rFonts w:eastAsia="Calibri" w:cs="David" w:hint="cs"/>
                <w:u w:val="single"/>
                <w:rtl/>
              </w:rPr>
              <w:t xml:space="preserve"> ז"ל</w:t>
            </w:r>
            <w:r w:rsidRPr="00C4338B">
              <w:rPr>
                <w:rStyle w:val="cse606d2281"/>
                <w:rFonts w:eastAsia="Calibri" w:cs="David"/>
                <w:u w:val="single"/>
                <w:rtl/>
              </w:rPr>
              <w:t xml:space="preserve">– </w:t>
            </w:r>
            <w:r w:rsidRPr="00C4338B">
              <w:rPr>
                <w:rStyle w:val="cse606d2281"/>
                <w:rFonts w:eastAsia="Calibri" w:cs="David"/>
                <w:rtl/>
              </w:rPr>
              <w:t xml:space="preserve">בקשת חגי ברוש להנצחת אביו מנשה ברוש ז"ל בכיכר המצדית </w:t>
            </w:r>
            <w:r>
              <w:rPr>
                <w:rStyle w:val="cse606d2281"/>
                <w:rFonts w:eastAsia="Calibri" w:cs="David" w:hint="cs"/>
                <w:rtl/>
              </w:rPr>
              <w:t xml:space="preserve">במפגש הרחובות חסידי אומות העולם, יאנוש קורצ'ק ומרדכי אנילביץ' </w:t>
            </w:r>
            <w:r w:rsidRPr="00C4338B">
              <w:rPr>
                <w:rStyle w:val="cse606d2281"/>
                <w:rFonts w:eastAsia="Calibri" w:cs="David"/>
                <w:rtl/>
              </w:rPr>
              <w:t>ברובע ט"ו</w:t>
            </w:r>
            <w:r>
              <w:rPr>
                <w:rStyle w:val="cse606d2281"/>
                <w:rFonts w:eastAsia="Calibri" w:cs="David" w:hint="cs"/>
                <w:rtl/>
              </w:rPr>
              <w:t xml:space="preserve">- </w:t>
            </w:r>
            <w:r w:rsidRPr="00C4338B">
              <w:rPr>
                <w:rStyle w:val="cse606d2281"/>
                <w:rFonts w:eastAsia="Calibri" w:cs="David"/>
                <w:rtl/>
              </w:rPr>
              <w:t>ביצע מיפוי של כל האתרים הארכיאולוגיים באשדוד</w:t>
            </w:r>
            <w:r>
              <w:rPr>
                <w:rStyle w:val="cse606d2281"/>
                <w:rFonts w:eastAsia="Calibri" w:cs="David"/>
              </w:rPr>
              <w:t xml:space="preserve"> .</w:t>
            </w:r>
          </w:p>
          <w:p w:rsidR="004F350E" w:rsidRDefault="004F350E" w:rsidP="004F350E">
            <w:pPr>
              <w:pStyle w:val="csfbe9d9e9"/>
              <w:bidi/>
              <w:spacing w:line="360" w:lineRule="atLeast"/>
              <w:ind w:left="1800"/>
              <w:jc w:val="both"/>
              <w:rPr>
                <w:rStyle w:val="cse606d2281"/>
                <w:rFonts w:eastAsia="Calibri" w:cs="David"/>
                <w:b/>
                <w:bCs/>
                <w:u w:val="single"/>
                <w:rtl/>
              </w:rPr>
            </w:pPr>
          </w:p>
          <w:p w:rsidR="004F350E" w:rsidRDefault="004F350E" w:rsidP="004F350E">
            <w:pPr>
              <w:pStyle w:val="csfbe9d9e9"/>
              <w:bidi/>
              <w:spacing w:line="360" w:lineRule="atLeast"/>
              <w:ind w:left="1800"/>
              <w:jc w:val="both"/>
              <w:rPr>
                <w:rStyle w:val="cse606d2281"/>
                <w:rFonts w:eastAsia="Calibri" w:cs="David"/>
              </w:rPr>
            </w:pPr>
            <w:r w:rsidRPr="003A3246">
              <w:rPr>
                <w:rStyle w:val="cse606d2281"/>
                <w:rFonts w:eastAsia="Calibri" w:cs="David" w:hint="cs"/>
                <w:b/>
                <w:bCs/>
                <w:u w:val="single"/>
                <w:rtl/>
              </w:rPr>
              <w:t>החלטה</w:t>
            </w:r>
            <w:r>
              <w:rPr>
                <w:rStyle w:val="cse606d2281"/>
                <w:rFonts w:eastAsia="Calibri" w:cs="David" w:hint="cs"/>
                <w:rtl/>
              </w:rPr>
              <w:t xml:space="preserve">: הוועדה ממליצה לאשר הנצחת מנשה ברוש בהצבת שלט הנצחה בכיכר המצדית במפגש הרחובות חסידי אומות העולם, יאנוש קורצ'ק ומרדכי אנילביץ' </w:t>
            </w:r>
            <w:r w:rsidRPr="00C4338B">
              <w:rPr>
                <w:rStyle w:val="cse606d2281"/>
                <w:rFonts w:eastAsia="Calibri" w:cs="David"/>
                <w:rtl/>
              </w:rPr>
              <w:t>ברובע ט"ו</w:t>
            </w:r>
            <w:r>
              <w:rPr>
                <w:rStyle w:val="cse606d2281"/>
                <w:rFonts w:eastAsia="Calibri" w:cs="David" w:hint="cs"/>
                <w:rtl/>
              </w:rPr>
              <w:t xml:space="preserve">.  </w:t>
            </w:r>
          </w:p>
          <w:p w:rsidR="004F350E" w:rsidRDefault="004F350E" w:rsidP="004F350E">
            <w:pPr>
              <w:pStyle w:val="a7"/>
              <w:spacing w:line="360" w:lineRule="atLeast"/>
              <w:jc w:val="both"/>
              <w:rPr>
                <w:rStyle w:val="cse606d2281"/>
                <w:rFonts w:eastAsia="Calibri" w:cs="David"/>
                <w:rtl/>
              </w:rPr>
            </w:pPr>
          </w:p>
          <w:p w:rsidR="004F350E" w:rsidRPr="00795A5B" w:rsidRDefault="004F350E" w:rsidP="004F350E">
            <w:pPr>
              <w:pStyle w:val="a7"/>
              <w:spacing w:line="360" w:lineRule="atLeast"/>
              <w:jc w:val="both"/>
              <w:rPr>
                <w:rStyle w:val="cse606d2281"/>
                <w:rFonts w:eastAsia="Calibri" w:cs="David" w:hint="cs"/>
                <w:rtl/>
              </w:rPr>
            </w:pPr>
          </w:p>
          <w:p w:rsidR="004F350E" w:rsidRDefault="004F350E" w:rsidP="004F350E">
            <w:pPr>
              <w:pStyle w:val="csfbe9d9e9"/>
              <w:numPr>
                <w:ilvl w:val="1"/>
                <w:numId w:val="18"/>
              </w:numPr>
              <w:bidi/>
              <w:spacing w:line="360" w:lineRule="atLeast"/>
              <w:jc w:val="both"/>
              <w:rPr>
                <w:rStyle w:val="cse606d2281"/>
                <w:rFonts w:eastAsia="Calibri" w:cs="David"/>
                <w:u w:val="single"/>
              </w:rPr>
            </w:pPr>
            <w:r w:rsidRPr="00026C11">
              <w:rPr>
                <w:rStyle w:val="cse606d2281"/>
                <w:rFonts w:eastAsia="Calibri" w:cs="David" w:hint="cs"/>
                <w:u w:val="single"/>
                <w:rtl/>
              </w:rPr>
              <w:t>הנצחת ילדי השואה</w:t>
            </w:r>
            <w:r>
              <w:rPr>
                <w:rStyle w:val="cse606d2281"/>
                <w:rFonts w:eastAsia="Calibri" w:cs="David" w:hint="cs"/>
                <w:u w:val="single"/>
                <w:rtl/>
              </w:rPr>
              <w:t xml:space="preserve"> </w:t>
            </w:r>
            <w:r>
              <w:rPr>
                <w:rStyle w:val="cse606d2281"/>
                <w:rFonts w:eastAsia="Calibri" w:cs="David"/>
                <w:u w:val="single"/>
                <w:rtl/>
              </w:rPr>
              <w:t>–</w:t>
            </w:r>
            <w:r w:rsidRPr="00026C11">
              <w:rPr>
                <w:rStyle w:val="cse606d2281"/>
                <w:rFonts w:eastAsia="Calibri" w:cs="David" w:hint="cs"/>
                <w:rtl/>
              </w:rPr>
              <w:t xml:space="preserve"> בקשת אינג' שמעון כצנלסון סגן רה"</w:t>
            </w:r>
            <w:r w:rsidRPr="00001313">
              <w:rPr>
                <w:rStyle w:val="cse606d2281"/>
                <w:rFonts w:eastAsia="Calibri" w:cs="David" w:hint="cs"/>
                <w:rtl/>
              </w:rPr>
              <w:t>ע לקריאת</w:t>
            </w:r>
            <w:r>
              <w:rPr>
                <w:rStyle w:val="cse606d2281"/>
                <w:rFonts w:eastAsia="Calibri" w:cs="David" w:hint="cs"/>
                <w:rtl/>
              </w:rPr>
              <w:t xml:space="preserve"> שם גינה מרכזית ברובע ט' ברח' צפת בשם "</w:t>
            </w:r>
            <w:r w:rsidRPr="00026C11">
              <w:rPr>
                <w:rStyle w:val="cse606d2281"/>
                <w:rFonts w:eastAsia="Calibri" w:cs="David" w:hint="cs"/>
                <w:b/>
                <w:bCs/>
                <w:u w:val="single"/>
                <w:rtl/>
              </w:rPr>
              <w:t>פארק ילדי השואה</w:t>
            </w:r>
            <w:r>
              <w:rPr>
                <w:rStyle w:val="cse606d2281"/>
                <w:rFonts w:eastAsia="Calibri" w:cs="David" w:hint="cs"/>
                <w:rtl/>
              </w:rPr>
              <w:t>". בפארק זה עורכים מידי שנה טקס מסורתי לזכר "ילדי השואה" ובו מאות משתתפים.</w:t>
            </w:r>
          </w:p>
          <w:p w:rsidR="004F350E" w:rsidRDefault="004F350E" w:rsidP="004F350E">
            <w:pPr>
              <w:pStyle w:val="csfbe9d9e9"/>
              <w:bidi/>
              <w:spacing w:line="360" w:lineRule="atLeast"/>
              <w:ind w:left="1800"/>
              <w:jc w:val="both"/>
              <w:rPr>
                <w:rStyle w:val="cse606d2281"/>
                <w:rFonts w:eastAsia="Calibri" w:cs="David"/>
                <w:b/>
                <w:bCs/>
                <w:u w:val="single"/>
                <w:rtl/>
              </w:rPr>
            </w:pPr>
          </w:p>
          <w:p w:rsidR="004F350E" w:rsidRDefault="004F350E" w:rsidP="004F350E">
            <w:pPr>
              <w:pStyle w:val="csfbe9d9e9"/>
              <w:bidi/>
              <w:spacing w:line="360" w:lineRule="atLeast"/>
              <w:ind w:left="1800"/>
              <w:jc w:val="both"/>
              <w:rPr>
                <w:rStyle w:val="cse606d2281"/>
                <w:rFonts w:eastAsia="Calibri" w:cs="David"/>
              </w:rPr>
            </w:pPr>
            <w:r w:rsidRPr="003A3246">
              <w:rPr>
                <w:rStyle w:val="cse606d2281"/>
                <w:rFonts w:eastAsia="Calibri" w:cs="David" w:hint="cs"/>
                <w:b/>
                <w:bCs/>
                <w:u w:val="single"/>
                <w:rtl/>
              </w:rPr>
              <w:t>החלטה</w:t>
            </w:r>
            <w:r>
              <w:rPr>
                <w:rStyle w:val="cse606d2281"/>
                <w:rFonts w:eastAsia="Calibri" w:cs="David" w:hint="cs"/>
                <w:rtl/>
              </w:rPr>
              <w:t xml:space="preserve">: הוועדה ממליצה לאשר קריאת שם גינה ציבורית בשם "פארק ילדי השואה".  </w:t>
            </w:r>
          </w:p>
          <w:p w:rsidR="004F350E" w:rsidRPr="00B242C9" w:rsidRDefault="004F350E" w:rsidP="004F350E">
            <w:pPr>
              <w:pStyle w:val="csfbe9d9e9"/>
              <w:bidi/>
              <w:spacing w:line="360" w:lineRule="atLeast"/>
              <w:ind w:left="1800"/>
              <w:jc w:val="both"/>
              <w:rPr>
                <w:rStyle w:val="cse606d2281"/>
                <w:rFonts w:eastAsia="Calibri" w:cs="David"/>
                <w:rtl/>
              </w:rPr>
            </w:pPr>
          </w:p>
          <w:p w:rsidR="004F350E" w:rsidRDefault="004F350E" w:rsidP="004F350E">
            <w:pPr>
              <w:pStyle w:val="a7"/>
              <w:spacing w:line="360" w:lineRule="atLeast"/>
              <w:jc w:val="both"/>
              <w:rPr>
                <w:rStyle w:val="cse606d2281"/>
                <w:rFonts w:eastAsia="Calibri" w:cs="David"/>
                <w:u w:val="single"/>
                <w:rtl/>
              </w:rPr>
            </w:pPr>
          </w:p>
          <w:p w:rsidR="004F350E" w:rsidRDefault="004F350E" w:rsidP="004F350E">
            <w:pPr>
              <w:pStyle w:val="a7"/>
              <w:spacing w:line="360" w:lineRule="atLeast"/>
              <w:jc w:val="both"/>
              <w:rPr>
                <w:rStyle w:val="cse606d2281"/>
                <w:rFonts w:eastAsia="Calibri" w:cs="David"/>
                <w:u w:val="single"/>
                <w:rtl/>
              </w:rPr>
            </w:pPr>
          </w:p>
          <w:p w:rsidR="004F350E" w:rsidRDefault="004F350E" w:rsidP="004F350E">
            <w:pPr>
              <w:pStyle w:val="a7"/>
              <w:spacing w:line="360" w:lineRule="atLeast"/>
              <w:jc w:val="both"/>
              <w:rPr>
                <w:rStyle w:val="cse606d2281"/>
                <w:rFonts w:eastAsia="Calibri" w:cs="David"/>
                <w:u w:val="single"/>
                <w:rtl/>
              </w:rPr>
            </w:pPr>
          </w:p>
          <w:p w:rsidR="004F350E" w:rsidRDefault="004F350E" w:rsidP="004F350E">
            <w:pPr>
              <w:pStyle w:val="a7"/>
              <w:spacing w:line="360" w:lineRule="atLeast"/>
              <w:jc w:val="both"/>
              <w:rPr>
                <w:rStyle w:val="cse606d2281"/>
                <w:rFonts w:eastAsia="Calibri" w:cs="David"/>
                <w:u w:val="single"/>
                <w:rtl/>
              </w:rPr>
            </w:pPr>
          </w:p>
          <w:p w:rsidR="004F350E" w:rsidRDefault="004F350E" w:rsidP="004F350E">
            <w:pPr>
              <w:pStyle w:val="a7"/>
              <w:spacing w:line="360" w:lineRule="atLeast"/>
              <w:jc w:val="both"/>
              <w:rPr>
                <w:rStyle w:val="cse606d2281"/>
                <w:rFonts w:eastAsia="Calibri" w:cs="David"/>
                <w:u w:val="single"/>
                <w:rtl/>
              </w:rPr>
            </w:pPr>
          </w:p>
          <w:p w:rsidR="004F350E" w:rsidRDefault="004F350E" w:rsidP="004F350E">
            <w:pPr>
              <w:pStyle w:val="a7"/>
              <w:spacing w:line="360" w:lineRule="atLeast"/>
              <w:jc w:val="both"/>
              <w:rPr>
                <w:rStyle w:val="cse606d2281"/>
                <w:rFonts w:eastAsia="Calibri" w:cs="David" w:hint="cs"/>
                <w:u w:val="single"/>
                <w:rtl/>
              </w:rPr>
            </w:pPr>
          </w:p>
          <w:p w:rsidR="004F350E" w:rsidRDefault="004F350E" w:rsidP="004F350E">
            <w:pPr>
              <w:pStyle w:val="a7"/>
              <w:numPr>
                <w:ilvl w:val="1"/>
                <w:numId w:val="18"/>
              </w:numPr>
              <w:spacing w:line="360" w:lineRule="atLeast"/>
              <w:jc w:val="both"/>
              <w:rPr>
                <w:rStyle w:val="cse606d2281"/>
                <w:rFonts w:eastAsia="Calibri" w:cs="David"/>
                <w:lang w:eastAsia="en-US"/>
              </w:rPr>
            </w:pPr>
            <w:r w:rsidRPr="009450F7">
              <w:rPr>
                <w:rStyle w:val="cse606d2281"/>
                <w:rFonts w:eastAsia="Calibri" w:cs="David" w:hint="cs"/>
                <w:u w:val="single"/>
                <w:rtl/>
                <w:lang w:eastAsia="en-US"/>
              </w:rPr>
              <w:t>הנצחת אלוף יעקב קרייזר</w:t>
            </w:r>
            <w:r w:rsidRPr="009450F7">
              <w:rPr>
                <w:rStyle w:val="cse606d2281"/>
                <w:rFonts w:eastAsia="Calibri" w:cs="David" w:hint="cs"/>
                <w:rtl/>
                <w:lang w:eastAsia="en-US"/>
              </w:rPr>
              <w:t xml:space="preserve"> </w:t>
            </w:r>
            <w:r w:rsidRPr="009450F7">
              <w:rPr>
                <w:rStyle w:val="cse606d2281"/>
                <w:rFonts w:eastAsia="Calibri" w:cs="David"/>
                <w:rtl/>
                <w:lang w:eastAsia="en-US"/>
              </w:rPr>
              <w:t>–</w:t>
            </w:r>
            <w:r w:rsidRPr="009450F7">
              <w:rPr>
                <w:rStyle w:val="cse606d2281"/>
                <w:rFonts w:eastAsia="Calibri" w:cs="David" w:hint="cs"/>
                <w:rtl/>
                <w:lang w:eastAsia="en-US"/>
              </w:rPr>
              <w:t xml:space="preserve"> החלטת מועצת העיר להנצחת שמו של "אלוף יעקב קרייזר" לדיון בוועדת שמות. בדרגת גנרל של הארמייה והיה היהודי הראשון שהגיע לדרגה בכירה בצבא הסובייטי.</w:t>
            </w:r>
          </w:p>
          <w:p w:rsidR="004F350E" w:rsidRDefault="004F350E" w:rsidP="004F350E">
            <w:pPr>
              <w:pStyle w:val="a7"/>
              <w:spacing w:line="360" w:lineRule="atLeast"/>
              <w:ind w:left="1800"/>
              <w:jc w:val="both"/>
              <w:rPr>
                <w:rStyle w:val="cse606d2281"/>
                <w:rFonts w:eastAsia="Calibri" w:cs="David"/>
                <w:lang w:eastAsia="en-US"/>
              </w:rPr>
            </w:pPr>
          </w:p>
          <w:p w:rsidR="004F350E" w:rsidRDefault="004F350E" w:rsidP="004F350E">
            <w:pPr>
              <w:pStyle w:val="csfbe9d9e9"/>
              <w:bidi/>
              <w:spacing w:line="360" w:lineRule="atLeast"/>
              <w:ind w:left="1800"/>
              <w:jc w:val="both"/>
              <w:rPr>
                <w:rStyle w:val="cse606d2281"/>
                <w:rFonts w:eastAsia="Calibri" w:cs="David"/>
              </w:rPr>
            </w:pPr>
            <w:r w:rsidRPr="003A3246">
              <w:rPr>
                <w:rStyle w:val="cse606d2281"/>
                <w:rFonts w:eastAsia="Calibri" w:cs="David" w:hint="cs"/>
                <w:b/>
                <w:bCs/>
                <w:u w:val="single"/>
                <w:rtl/>
              </w:rPr>
              <w:t>החלטה</w:t>
            </w:r>
            <w:r>
              <w:rPr>
                <w:rStyle w:val="cse606d2281"/>
                <w:rFonts w:eastAsia="Calibri" w:cs="David" w:hint="cs"/>
                <w:rtl/>
              </w:rPr>
              <w:t xml:space="preserve">: הוועדה ממליצה לאשר החלטת מועצת העיר לקריאת שם רחוב ע"ש </w:t>
            </w:r>
            <w:r w:rsidRPr="009450F7">
              <w:rPr>
                <w:rStyle w:val="cse606d2281"/>
                <w:rFonts w:eastAsia="Calibri" w:cs="David" w:hint="cs"/>
                <w:rtl/>
              </w:rPr>
              <w:t>"אלוף יעקב קרייזר"</w:t>
            </w:r>
            <w:r>
              <w:rPr>
                <w:rStyle w:val="cse606d2281"/>
                <w:rFonts w:eastAsia="Calibri" w:cs="David" w:hint="cs"/>
                <w:rtl/>
              </w:rPr>
              <w:t>. על מחלקת הנכסים לאתר מיקום רחוב פנוי מתאים.</w:t>
            </w:r>
          </w:p>
          <w:p w:rsidR="004F350E" w:rsidRDefault="004F350E" w:rsidP="004F350E">
            <w:pPr>
              <w:pStyle w:val="a7"/>
              <w:spacing w:line="360" w:lineRule="atLeast"/>
              <w:jc w:val="both"/>
              <w:rPr>
                <w:rStyle w:val="cse606d2281"/>
                <w:rFonts w:eastAsia="Calibri" w:cs="David"/>
                <w:rtl/>
                <w:lang w:eastAsia="en-US"/>
              </w:rPr>
            </w:pPr>
          </w:p>
          <w:p w:rsidR="004F350E" w:rsidRPr="00B242C9" w:rsidRDefault="004F350E" w:rsidP="004F350E">
            <w:pPr>
              <w:pStyle w:val="a7"/>
              <w:spacing w:line="360" w:lineRule="atLeast"/>
              <w:jc w:val="both"/>
              <w:rPr>
                <w:rStyle w:val="cse606d2281"/>
                <w:rFonts w:eastAsia="Calibri" w:cs="David" w:hint="cs"/>
                <w:rtl/>
                <w:lang w:eastAsia="en-US"/>
              </w:rPr>
            </w:pPr>
          </w:p>
          <w:p w:rsidR="004F350E" w:rsidRDefault="004F350E" w:rsidP="004F350E">
            <w:pPr>
              <w:pStyle w:val="a7"/>
              <w:numPr>
                <w:ilvl w:val="1"/>
                <w:numId w:val="18"/>
              </w:numPr>
              <w:spacing w:line="360" w:lineRule="atLeast"/>
              <w:jc w:val="both"/>
              <w:rPr>
                <w:rStyle w:val="cse606d2281"/>
                <w:rFonts w:eastAsia="Calibri" w:cs="David"/>
                <w:lang w:eastAsia="en-US"/>
              </w:rPr>
            </w:pPr>
            <w:r w:rsidRPr="00DF20A6">
              <w:rPr>
                <w:rStyle w:val="cse606d2281"/>
                <w:rFonts w:eastAsia="Calibri" w:cs="David" w:hint="cs"/>
                <w:b/>
                <w:bCs/>
                <w:u w:val="single"/>
                <w:rtl/>
                <w:lang w:eastAsia="en-US"/>
              </w:rPr>
              <w:t xml:space="preserve">ארגון הקבלנים באשדוד </w:t>
            </w:r>
            <w:r w:rsidRPr="00DF20A6">
              <w:rPr>
                <w:rStyle w:val="cse606d2281"/>
                <w:rFonts w:eastAsia="Calibri" w:cs="David"/>
                <w:b/>
                <w:bCs/>
                <w:u w:val="single"/>
                <w:rtl/>
                <w:lang w:eastAsia="en-US"/>
              </w:rPr>
              <w:t>–</w:t>
            </w:r>
            <w:r>
              <w:rPr>
                <w:rStyle w:val="cse606d2281"/>
                <w:rFonts w:eastAsia="Calibri" w:cs="David" w:hint="cs"/>
                <w:rtl/>
                <w:lang w:eastAsia="en-US"/>
              </w:rPr>
              <w:t xml:space="preserve"> בקשה להנצחת קבלני ובוני העיר בקריאת שם כיכר.</w:t>
            </w:r>
          </w:p>
          <w:p w:rsidR="004F350E" w:rsidRDefault="004F350E" w:rsidP="004F350E">
            <w:pPr>
              <w:pStyle w:val="csfbe9d9e9"/>
              <w:bidi/>
              <w:spacing w:line="360" w:lineRule="atLeast"/>
              <w:ind w:left="1800"/>
              <w:jc w:val="both"/>
              <w:rPr>
                <w:rStyle w:val="cse606d2281"/>
                <w:rFonts w:eastAsia="Calibri" w:cs="David"/>
                <w:b/>
                <w:bCs/>
                <w:u w:val="single"/>
                <w:rtl/>
              </w:rPr>
            </w:pPr>
          </w:p>
          <w:p w:rsidR="004F350E" w:rsidRDefault="004F350E" w:rsidP="004F350E">
            <w:pPr>
              <w:pStyle w:val="csfbe9d9e9"/>
              <w:bidi/>
              <w:spacing w:line="360" w:lineRule="atLeast"/>
              <w:ind w:left="1800"/>
              <w:jc w:val="both"/>
              <w:rPr>
                <w:rStyle w:val="cse606d2281"/>
                <w:rFonts w:eastAsia="Calibri" w:cs="David"/>
                <w:rtl/>
              </w:rPr>
            </w:pPr>
            <w:r w:rsidRPr="003A3246">
              <w:rPr>
                <w:rStyle w:val="cse606d2281"/>
                <w:rFonts w:eastAsia="Calibri" w:cs="David" w:hint="cs"/>
                <w:b/>
                <w:bCs/>
                <w:u w:val="single"/>
                <w:rtl/>
              </w:rPr>
              <w:t>החלטה</w:t>
            </w:r>
            <w:r>
              <w:rPr>
                <w:rStyle w:val="cse606d2281"/>
                <w:rFonts w:eastAsia="Calibri" w:cs="David" w:hint="cs"/>
                <w:rtl/>
              </w:rPr>
              <w:t xml:space="preserve">: הוועדה ממליצה לאשר קריאת שם כיכר ע"ש בוני העיר לדורותיהם. </w:t>
            </w:r>
          </w:p>
          <w:p w:rsidR="004F350E" w:rsidRDefault="004F350E" w:rsidP="004F350E">
            <w:pPr>
              <w:pStyle w:val="csfbe9d9e9"/>
              <w:bidi/>
              <w:spacing w:line="360" w:lineRule="atLeast"/>
              <w:ind w:left="1800"/>
              <w:jc w:val="both"/>
              <w:rPr>
                <w:rStyle w:val="cse606d2281"/>
                <w:rFonts w:eastAsia="Calibri" w:cs="David"/>
              </w:rPr>
            </w:pPr>
            <w:r>
              <w:rPr>
                <w:rStyle w:val="cse606d2281"/>
                <w:rFonts w:eastAsia="Calibri" w:cs="David" w:hint="cs"/>
                <w:rtl/>
              </w:rPr>
              <w:t xml:space="preserve">  </w:t>
            </w:r>
          </w:p>
          <w:p w:rsidR="004F350E" w:rsidRPr="00B242C9" w:rsidRDefault="004F350E" w:rsidP="004F350E">
            <w:pPr>
              <w:pStyle w:val="a7"/>
              <w:spacing w:line="360" w:lineRule="atLeast"/>
              <w:jc w:val="both"/>
              <w:rPr>
                <w:rStyle w:val="cse606d2281"/>
                <w:rFonts w:eastAsia="Calibri" w:cs="David" w:hint="cs"/>
                <w:rtl/>
                <w:lang w:eastAsia="en-US"/>
              </w:rPr>
            </w:pPr>
          </w:p>
          <w:p w:rsidR="004F350E" w:rsidRDefault="004F350E" w:rsidP="004F350E">
            <w:pPr>
              <w:pStyle w:val="a7"/>
              <w:numPr>
                <w:ilvl w:val="1"/>
                <w:numId w:val="18"/>
              </w:numPr>
              <w:spacing w:line="360" w:lineRule="atLeast"/>
              <w:jc w:val="both"/>
              <w:rPr>
                <w:rStyle w:val="cse606d2281"/>
                <w:rFonts w:eastAsia="Calibri" w:cs="David"/>
                <w:lang w:eastAsia="en-US"/>
              </w:rPr>
            </w:pPr>
            <w:r w:rsidRPr="00DF20A6">
              <w:rPr>
                <w:rStyle w:val="cse606d2281"/>
                <w:rFonts w:eastAsia="Calibri" w:cs="David" w:hint="cs"/>
                <w:b/>
                <w:bCs/>
                <w:u w:val="single"/>
                <w:rtl/>
                <w:lang w:eastAsia="en-US"/>
              </w:rPr>
              <w:t>ד"ר ויקי שירן ז"ל-</w:t>
            </w:r>
            <w:r w:rsidRPr="00FC6B27">
              <w:rPr>
                <w:rStyle w:val="cse606d2281"/>
                <w:rFonts w:eastAsia="Calibri" w:cs="David" w:hint="cs"/>
                <w:rtl/>
                <w:lang w:eastAsia="en-US"/>
              </w:rPr>
              <w:t xml:space="preserve"> סופרת</w:t>
            </w:r>
            <w:r>
              <w:rPr>
                <w:rStyle w:val="cse606d2281"/>
                <w:rFonts w:eastAsia="Calibri" w:cs="David" w:hint="cs"/>
                <w:rtl/>
                <w:lang w:eastAsia="en-US"/>
              </w:rPr>
              <w:t>,</w:t>
            </w:r>
            <w:r w:rsidRPr="00FC6B27">
              <w:rPr>
                <w:rStyle w:val="cse606d2281"/>
                <w:rFonts w:eastAsia="Calibri" w:cs="David" w:hint="cs"/>
                <w:rtl/>
                <w:lang w:eastAsia="en-US"/>
              </w:rPr>
              <w:t xml:space="preserve"> משוררת </w:t>
            </w:r>
            <w:r>
              <w:rPr>
                <w:rStyle w:val="cse606d2281"/>
                <w:rFonts w:eastAsia="Calibri" w:cs="David" w:hint="cs"/>
                <w:rtl/>
                <w:lang w:eastAsia="en-US"/>
              </w:rPr>
              <w:t>ופעילה חברתית</w:t>
            </w:r>
            <w:r w:rsidRPr="00FC6B27">
              <w:rPr>
                <w:rStyle w:val="cse606d2281"/>
                <w:rFonts w:eastAsia="Calibri" w:cs="David" w:hint="cs"/>
                <w:rtl/>
                <w:lang w:eastAsia="en-US"/>
              </w:rPr>
              <w:t xml:space="preserve"> מובילת המאבק הנ</w:t>
            </w:r>
            <w:r>
              <w:rPr>
                <w:rStyle w:val="cse606d2281"/>
                <w:rFonts w:eastAsia="Calibri" w:cs="David" w:hint="cs"/>
                <w:rtl/>
                <w:lang w:eastAsia="en-US"/>
              </w:rPr>
              <w:t>שי המזרחי.</w:t>
            </w:r>
          </w:p>
          <w:p w:rsidR="004F350E" w:rsidRDefault="004F350E" w:rsidP="004F350E">
            <w:pPr>
              <w:pStyle w:val="a7"/>
              <w:spacing w:line="360" w:lineRule="atLeast"/>
              <w:ind w:left="1800"/>
              <w:jc w:val="both"/>
              <w:rPr>
                <w:rStyle w:val="cse606d2281"/>
                <w:rFonts w:eastAsia="Calibri" w:cs="David"/>
                <w:b/>
                <w:bCs/>
                <w:u w:val="single"/>
                <w:rtl/>
                <w:lang w:eastAsia="en-US"/>
              </w:rPr>
            </w:pPr>
          </w:p>
          <w:p w:rsidR="004F350E" w:rsidRDefault="004F350E" w:rsidP="004F350E">
            <w:pPr>
              <w:pStyle w:val="a7"/>
              <w:spacing w:line="360" w:lineRule="atLeast"/>
              <w:ind w:left="1800"/>
              <w:jc w:val="both"/>
              <w:rPr>
                <w:rStyle w:val="cse606d2281"/>
                <w:rFonts w:eastAsia="Calibri" w:cs="David" w:hint="cs"/>
                <w:rtl/>
                <w:lang w:eastAsia="en-US"/>
              </w:rPr>
            </w:pPr>
            <w:r w:rsidRPr="00DF20A6">
              <w:rPr>
                <w:rStyle w:val="cse606d2281"/>
                <w:rFonts w:eastAsia="Calibri" w:cs="David" w:hint="cs"/>
                <w:b/>
                <w:bCs/>
                <w:u w:val="single"/>
                <w:rtl/>
                <w:lang w:eastAsia="en-US"/>
              </w:rPr>
              <w:t xml:space="preserve">החלטה: </w:t>
            </w:r>
            <w:r w:rsidRPr="00DF20A6">
              <w:rPr>
                <w:rStyle w:val="cse606d2281"/>
                <w:rFonts w:eastAsia="Calibri" w:cs="David" w:hint="cs"/>
                <w:rtl/>
                <w:lang w:eastAsia="en-US"/>
              </w:rPr>
              <w:t>הוועדה ממליצה לאשר הנצחת ד</w:t>
            </w:r>
            <w:r w:rsidRPr="00DC29F0">
              <w:rPr>
                <w:rStyle w:val="cse606d2281"/>
                <w:rFonts w:eastAsia="Calibri" w:cs="David" w:hint="cs"/>
                <w:rtl/>
                <w:lang w:eastAsia="en-US"/>
              </w:rPr>
              <w:t>"ר ויקי</w:t>
            </w:r>
            <w:r>
              <w:rPr>
                <w:rStyle w:val="cse606d2281"/>
                <w:rFonts w:eastAsia="Calibri" w:cs="David" w:hint="cs"/>
                <w:rtl/>
                <w:lang w:eastAsia="en-US"/>
              </w:rPr>
              <w:t xml:space="preserve"> שירן. על מחלקת הנכסים לאתר מיקום מתאים להנצחה.</w:t>
            </w:r>
          </w:p>
          <w:p w:rsidR="004F350E" w:rsidRDefault="004F350E" w:rsidP="004F350E">
            <w:pPr>
              <w:pStyle w:val="a7"/>
              <w:spacing w:line="360" w:lineRule="atLeast"/>
              <w:ind w:left="1800"/>
              <w:jc w:val="both"/>
              <w:rPr>
                <w:rStyle w:val="cse606d2281"/>
                <w:rFonts w:eastAsia="Calibri" w:cs="David"/>
                <w:rtl/>
                <w:lang w:eastAsia="en-US"/>
              </w:rPr>
            </w:pPr>
          </w:p>
          <w:p w:rsidR="004F350E" w:rsidRDefault="004F350E" w:rsidP="004F350E">
            <w:pPr>
              <w:pStyle w:val="a7"/>
              <w:spacing w:line="360" w:lineRule="atLeast"/>
              <w:ind w:left="1800"/>
              <w:jc w:val="both"/>
              <w:rPr>
                <w:rStyle w:val="cse606d2281"/>
                <w:rFonts w:eastAsia="Calibri" w:cs="David"/>
                <w:lang w:eastAsia="en-US"/>
              </w:rPr>
            </w:pPr>
          </w:p>
          <w:p w:rsidR="004F350E" w:rsidRDefault="004F350E" w:rsidP="004F350E">
            <w:pPr>
              <w:pStyle w:val="a7"/>
              <w:numPr>
                <w:ilvl w:val="1"/>
                <w:numId w:val="18"/>
              </w:numPr>
              <w:spacing w:line="360" w:lineRule="atLeast"/>
              <w:jc w:val="both"/>
              <w:rPr>
                <w:rStyle w:val="cse606d2281"/>
                <w:rFonts w:eastAsia="Calibri" w:cs="David"/>
                <w:lang w:eastAsia="en-US"/>
              </w:rPr>
            </w:pPr>
            <w:r w:rsidRPr="00DF20A6">
              <w:rPr>
                <w:rStyle w:val="cse606d2281"/>
                <w:rFonts w:eastAsia="Calibri" w:cs="David" w:hint="cs"/>
                <w:b/>
                <w:bCs/>
                <w:u w:val="single"/>
                <w:rtl/>
                <w:lang w:eastAsia="en-US"/>
              </w:rPr>
              <w:t>יצחק אילן ז"ל-</w:t>
            </w:r>
            <w:r>
              <w:rPr>
                <w:rStyle w:val="cse606d2281"/>
                <w:rFonts w:eastAsia="Calibri" w:cs="David" w:hint="cs"/>
                <w:rtl/>
                <w:lang w:eastAsia="en-US"/>
              </w:rPr>
              <w:t xml:space="preserve"> בקשה להנצחת יצחק אילן ז"ל, תושב העיר אשדוד סגן ראש השב"כ לשעבר.  </w:t>
            </w:r>
          </w:p>
          <w:p w:rsidR="004F350E" w:rsidRDefault="004F350E" w:rsidP="004F350E">
            <w:pPr>
              <w:pStyle w:val="a7"/>
              <w:spacing w:line="360" w:lineRule="atLeast"/>
              <w:ind w:left="1800"/>
              <w:jc w:val="both"/>
              <w:rPr>
                <w:rStyle w:val="cse606d2281"/>
                <w:rFonts w:eastAsia="Calibri" w:cs="David"/>
                <w:rtl/>
                <w:lang w:eastAsia="en-US"/>
              </w:rPr>
            </w:pPr>
          </w:p>
          <w:p w:rsidR="004F350E" w:rsidRDefault="004F350E" w:rsidP="004F350E">
            <w:pPr>
              <w:pStyle w:val="a7"/>
              <w:spacing w:line="360" w:lineRule="atLeast"/>
              <w:ind w:left="1800"/>
              <w:jc w:val="both"/>
              <w:rPr>
                <w:rStyle w:val="cse606d2281"/>
                <w:rFonts w:eastAsia="Calibri" w:cs="David" w:hint="cs"/>
                <w:lang w:eastAsia="en-US"/>
              </w:rPr>
            </w:pPr>
            <w:r w:rsidRPr="009D4DC7">
              <w:rPr>
                <w:rStyle w:val="cse606d2281"/>
                <w:rFonts w:eastAsia="Calibri" w:cs="David" w:hint="cs"/>
                <w:b/>
                <w:bCs/>
                <w:u w:val="single"/>
                <w:rtl/>
                <w:lang w:eastAsia="en-US"/>
              </w:rPr>
              <w:t>החלטה</w:t>
            </w:r>
            <w:r>
              <w:rPr>
                <w:rStyle w:val="cse606d2281"/>
                <w:rFonts w:eastAsia="Calibri" w:cs="David" w:hint="cs"/>
                <w:rtl/>
                <w:lang w:eastAsia="en-US"/>
              </w:rPr>
              <w:t xml:space="preserve">: הוועדה ממליצה לאשר הנצחת יצחק אילן ז"ל, על מחלקת נכסים לאתר מיקום מתאים להנצחה בכפוף לאישור המשפחה.  </w:t>
            </w:r>
          </w:p>
          <w:p w:rsidR="004F350E" w:rsidRDefault="004F350E" w:rsidP="004F350E">
            <w:pPr>
              <w:pStyle w:val="a7"/>
              <w:spacing w:line="360" w:lineRule="atLeast"/>
              <w:ind w:left="1800"/>
              <w:jc w:val="both"/>
              <w:rPr>
                <w:rStyle w:val="cse606d2281"/>
                <w:rFonts w:eastAsia="Calibri" w:cs="David"/>
                <w:lang w:eastAsia="en-US"/>
              </w:rPr>
            </w:pPr>
          </w:p>
          <w:p w:rsidR="004F350E" w:rsidRDefault="004F350E" w:rsidP="004F350E">
            <w:pPr>
              <w:pStyle w:val="a7"/>
              <w:spacing w:line="360" w:lineRule="atLeast"/>
              <w:jc w:val="both"/>
              <w:rPr>
                <w:rStyle w:val="cse606d2281"/>
                <w:rFonts w:eastAsia="Calibri" w:cs="David" w:hint="cs"/>
                <w:rtl/>
                <w:lang w:eastAsia="en-US"/>
              </w:rPr>
            </w:pPr>
          </w:p>
          <w:p w:rsidR="004F350E" w:rsidRDefault="004F350E" w:rsidP="004F350E">
            <w:pPr>
              <w:pStyle w:val="a7"/>
              <w:spacing w:line="360" w:lineRule="atLeast"/>
              <w:jc w:val="both"/>
              <w:rPr>
                <w:rStyle w:val="cse606d2281"/>
                <w:rFonts w:eastAsia="Calibri" w:cs="David" w:hint="cs"/>
                <w:rtl/>
                <w:lang w:eastAsia="en-US"/>
              </w:rPr>
            </w:pPr>
          </w:p>
          <w:p w:rsidR="004F350E" w:rsidRDefault="004F350E" w:rsidP="004F350E">
            <w:pPr>
              <w:pStyle w:val="a7"/>
              <w:spacing w:line="360" w:lineRule="atLeast"/>
              <w:jc w:val="both"/>
              <w:rPr>
                <w:rStyle w:val="cse606d2281"/>
                <w:rFonts w:eastAsia="Calibri" w:cs="David"/>
                <w:b/>
                <w:bCs/>
                <w:u w:val="single"/>
                <w:rtl/>
                <w:lang w:eastAsia="en-US"/>
              </w:rPr>
            </w:pPr>
          </w:p>
          <w:p w:rsidR="004F350E" w:rsidRDefault="004F350E" w:rsidP="004F350E">
            <w:pPr>
              <w:pStyle w:val="a7"/>
              <w:spacing w:line="360" w:lineRule="atLeast"/>
              <w:jc w:val="both"/>
              <w:rPr>
                <w:rStyle w:val="cse606d2281"/>
                <w:rFonts w:eastAsia="Calibri" w:cs="David"/>
                <w:b/>
                <w:bCs/>
                <w:u w:val="single"/>
                <w:rtl/>
                <w:lang w:eastAsia="en-US"/>
              </w:rPr>
            </w:pPr>
          </w:p>
          <w:p w:rsidR="004F350E" w:rsidRDefault="004F350E" w:rsidP="004F350E">
            <w:pPr>
              <w:pStyle w:val="a7"/>
              <w:spacing w:line="360" w:lineRule="atLeast"/>
              <w:rPr>
                <w:rStyle w:val="cse606d2281"/>
                <w:rFonts w:eastAsia="Calibri" w:cs="David" w:hint="cs"/>
                <w:rtl/>
                <w:lang w:eastAsia="en-US"/>
              </w:rPr>
            </w:pPr>
          </w:p>
          <w:p w:rsidR="004F350E" w:rsidRDefault="004F350E" w:rsidP="004F350E">
            <w:pPr>
              <w:pStyle w:val="a7"/>
              <w:spacing w:line="360" w:lineRule="atLeast"/>
              <w:rPr>
                <w:rStyle w:val="cse606d2281"/>
                <w:rFonts w:eastAsia="Calibri" w:cs="David" w:hint="cs"/>
                <w:lang w:eastAsia="en-US"/>
              </w:rPr>
            </w:pPr>
          </w:p>
          <w:p w:rsidR="004F350E" w:rsidRDefault="004F350E" w:rsidP="004F350E">
            <w:pPr>
              <w:pStyle w:val="a7"/>
              <w:spacing w:line="360" w:lineRule="atLeast"/>
              <w:ind w:left="1800"/>
              <w:jc w:val="center"/>
              <w:rPr>
                <w:rStyle w:val="cse606d2281"/>
                <w:rFonts w:eastAsia="Calibri" w:cs="David"/>
                <w:rtl/>
                <w:lang w:eastAsia="en-US"/>
              </w:rPr>
            </w:pPr>
          </w:p>
          <w:p w:rsidR="004F350E" w:rsidRDefault="004F350E" w:rsidP="004F350E">
            <w:pPr>
              <w:spacing w:line="360" w:lineRule="atLeast"/>
              <w:jc w:val="both"/>
              <w:rPr>
                <w:rFonts w:cs="David" w:hint="cs"/>
                <w:rtl/>
              </w:rPr>
            </w:pPr>
            <w:r>
              <w:rPr>
                <w:rFonts w:cs="David" w:hint="cs"/>
                <w:rtl/>
              </w:rPr>
              <w:t xml:space="preserve">                      _____________________                                                    ______________________</w:t>
            </w:r>
          </w:p>
          <w:p w:rsidR="004F350E" w:rsidRDefault="004F350E" w:rsidP="004F350E">
            <w:pPr>
              <w:spacing w:line="360" w:lineRule="atLeast"/>
              <w:jc w:val="both"/>
              <w:rPr>
                <w:rFonts w:cs="David" w:hint="cs"/>
                <w:rtl/>
              </w:rPr>
            </w:pPr>
            <w:r>
              <w:rPr>
                <w:rFonts w:cs="David" w:hint="cs"/>
                <w:rtl/>
              </w:rPr>
              <w:t xml:space="preserve">                                  גבריאל כנפו, עו"ד                                                                     מירב ביטון, עו"ד</w:t>
            </w:r>
          </w:p>
          <w:p w:rsidR="004F350E" w:rsidRPr="00C45426" w:rsidRDefault="004F350E" w:rsidP="004F350E">
            <w:pPr>
              <w:spacing w:line="360" w:lineRule="atLeast"/>
              <w:jc w:val="both"/>
              <w:rPr>
                <w:rFonts w:cs="David"/>
              </w:rPr>
            </w:pPr>
            <w:r>
              <w:rPr>
                <w:rFonts w:cs="David" w:hint="cs"/>
                <w:rtl/>
              </w:rPr>
              <w:t xml:space="preserve">                                       יו"ר הועדה                                                                              רכזת הועדה</w:t>
            </w:r>
          </w:p>
          <w:p w:rsidR="004F350E" w:rsidRPr="00EA37E1" w:rsidRDefault="004F350E" w:rsidP="004F350E">
            <w:pPr>
              <w:pStyle w:val="a7"/>
              <w:spacing w:line="360" w:lineRule="atLeast"/>
              <w:ind w:left="1800"/>
              <w:jc w:val="center"/>
              <w:rPr>
                <w:rFonts w:ascii="Arial" w:eastAsia="Calibri" w:hAnsi="Arial" w:cs="David"/>
                <w:color w:val="000000"/>
              </w:rPr>
            </w:pPr>
          </w:p>
        </w:tc>
        <w:tc>
          <w:tcPr>
            <w:tcW w:w="20" w:type="dxa"/>
          </w:tcPr>
          <w:p w:rsidR="004F350E" w:rsidRDefault="004F350E" w:rsidP="004F350E">
            <w:pPr>
              <w:bidi w:val="0"/>
              <w:spacing w:line="360" w:lineRule="atLeast"/>
              <w:rPr>
                <w:rFonts w:cs="David"/>
                <w:sz w:val="20"/>
                <w:szCs w:val="20"/>
              </w:rPr>
            </w:pPr>
          </w:p>
        </w:tc>
        <w:tc>
          <w:tcPr>
            <w:tcW w:w="20" w:type="dxa"/>
          </w:tcPr>
          <w:p w:rsidR="004F350E" w:rsidRPr="004F350E" w:rsidRDefault="004F350E" w:rsidP="004F350E">
            <w:pPr>
              <w:bidi w:val="0"/>
              <w:spacing w:line="360" w:lineRule="atLeast"/>
              <w:rPr>
                <w:rFonts w:cs="David"/>
              </w:rPr>
            </w:pPr>
            <w:r w:rsidRPr="004F350E">
              <w:rPr>
                <w:rFonts w:cs="David"/>
              </w:rPr>
              <w:t xml:space="preserve"> </w:t>
            </w:r>
          </w:p>
        </w:tc>
      </w:tr>
      <w:bookmarkEnd w:id="0"/>
    </w:tbl>
    <w:p w:rsidR="00EE3CCB" w:rsidRPr="00C45426" w:rsidRDefault="00EE3CCB" w:rsidP="004F350E">
      <w:pPr>
        <w:spacing w:line="360" w:lineRule="atLeast"/>
        <w:jc w:val="both"/>
        <w:rPr>
          <w:rFonts w:cs="David"/>
        </w:rPr>
      </w:pPr>
    </w:p>
    <w:sectPr w:rsidR="00EE3CCB" w:rsidRPr="00C45426" w:rsidSect="00675D63">
      <w:headerReference w:type="default" r:id="rId8"/>
      <w:footerReference w:type="default" r:id="rId9"/>
      <w:pgSz w:w="11906" w:h="16838"/>
      <w:pgMar w:top="1701" w:right="1800" w:bottom="1843" w:left="1800" w:header="0" w:footer="52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209" w:rsidRDefault="00D64209" w:rsidP="004F350E">
      <w:pPr>
        <w:spacing w:line="360" w:lineRule="atLeast"/>
      </w:pPr>
      <w:r>
        <w:separator/>
      </w:r>
    </w:p>
  </w:endnote>
  <w:endnote w:type="continuationSeparator" w:id="0">
    <w:p w:rsidR="00D64209" w:rsidRDefault="00D64209" w:rsidP="004F350E">
      <w:pPr>
        <w:spacing w:line="360" w:lineRule="atLeas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77F" w:rsidRPr="00690300" w:rsidRDefault="0091277F" w:rsidP="004F350E">
    <w:pPr>
      <w:pStyle w:val="a5"/>
      <w:tabs>
        <w:tab w:val="clear" w:pos="8306"/>
      </w:tabs>
      <w:spacing w:line="360" w:lineRule="atLeast"/>
      <w:jc w:val="center"/>
      <w:rPr>
        <w:rFonts w:hint="cs"/>
        <w:rtl/>
      </w:rPr>
    </w:pPr>
    <w:r w:rsidRPr="00690300">
      <w:rPr>
        <w:rFonts w:cs="David" w:hint="cs"/>
        <w:sz w:val="20"/>
        <w:szCs w:val="20"/>
        <w:rtl/>
      </w:rPr>
      <w:t>שעות קבלת קהל: בימים ב' ו-ה': בין השעות 08:30-11:00  יום ג': בין השעות 16:00-18:30</w:t>
    </w:r>
  </w:p>
  <w:p w:rsidR="0091277F" w:rsidRPr="00A27508" w:rsidRDefault="0091277F" w:rsidP="004F350E">
    <w:pPr>
      <w:pStyle w:val="a5"/>
      <w:tabs>
        <w:tab w:val="clear" w:pos="8306"/>
      </w:tabs>
      <w:spacing w:line="360" w:lineRule="atLeast"/>
      <w:jc w:val="center"/>
      <w:rPr>
        <w:b/>
        <w:bCs/>
      </w:rPr>
    </w:pPr>
    <w:r w:rsidRPr="00690300">
      <w:rPr>
        <w:rFonts w:hint="cs"/>
        <w:sz w:val="20"/>
        <w:szCs w:val="20"/>
        <w:rtl/>
      </w:rPr>
      <w:t xml:space="preserve">טל': 08-8545306-7, פקס: 08-8545492  </w:t>
    </w:r>
    <w:r>
      <w:rPr>
        <w:sz w:val="20"/>
        <w:szCs w:val="20"/>
      </w:rPr>
      <w:t xml:space="preserve"> E-MAIL:</w:t>
    </w:r>
    <w:r w:rsidRPr="00690300">
      <w:rPr>
        <w:sz w:val="20"/>
        <w:szCs w:val="20"/>
      </w:rPr>
      <w:t>michal@ashdod.muni.il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209" w:rsidRDefault="00D64209" w:rsidP="004F350E">
      <w:pPr>
        <w:spacing w:line="360" w:lineRule="atLeast"/>
      </w:pPr>
      <w:r>
        <w:separator/>
      </w:r>
    </w:p>
  </w:footnote>
  <w:footnote w:type="continuationSeparator" w:id="0">
    <w:p w:rsidR="00D64209" w:rsidRDefault="00D64209" w:rsidP="004F350E">
      <w:pPr>
        <w:spacing w:line="360" w:lineRule="atLeas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3ED" w:rsidRDefault="0091277F" w:rsidP="004F350E">
    <w:pPr>
      <w:pStyle w:val="a3"/>
      <w:spacing w:line="360" w:lineRule="atLeast"/>
      <w:rPr>
        <w:rFonts w:cs="David"/>
        <w:b/>
        <w:bCs/>
        <w:sz w:val="28"/>
      </w:rPr>
    </w:pPr>
    <w:r>
      <w:rPr>
        <w:rFonts w:hint="cs"/>
        <w:b/>
        <w:bCs/>
        <w:rtl/>
      </w:rPr>
      <w:t xml:space="preserve">                                                  </w:t>
    </w:r>
    <w:r w:rsidR="004F350E"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4039870</wp:posOffset>
          </wp:positionH>
          <wp:positionV relativeFrom="paragraph">
            <wp:posOffset>25400</wp:posOffset>
          </wp:positionV>
          <wp:extent cx="1511300" cy="823595"/>
          <wp:effectExtent l="0" t="0" r="0" b="0"/>
          <wp:wrapNone/>
          <wp:docPr id="2" name="תמונה 6" descr="לוגו אשדוד שוכב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6" descr="לוגו אשדוד שוכב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300" cy="823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373ED" w:rsidRDefault="004373ED" w:rsidP="004F350E">
    <w:pPr>
      <w:pStyle w:val="a3"/>
      <w:spacing w:line="360" w:lineRule="atLeast"/>
      <w:jc w:val="right"/>
      <w:rPr>
        <w:rFonts w:cs="David"/>
        <w:b/>
        <w:bCs/>
        <w:color w:val="0099FF"/>
        <w:sz w:val="28"/>
      </w:rPr>
    </w:pPr>
  </w:p>
  <w:p w:rsidR="004373ED" w:rsidRDefault="00131982" w:rsidP="004F350E">
    <w:pPr>
      <w:pStyle w:val="a3"/>
      <w:tabs>
        <w:tab w:val="left" w:pos="1358"/>
      </w:tabs>
      <w:spacing w:line="360" w:lineRule="atLeast"/>
      <w:rPr>
        <w:rFonts w:cs="David" w:hint="cs"/>
        <w:b/>
        <w:bCs/>
        <w:color w:val="0099FF"/>
        <w:sz w:val="32"/>
        <w:szCs w:val="32"/>
        <w:rtl/>
      </w:rPr>
    </w:pPr>
    <w:r>
      <w:rPr>
        <w:rFonts w:cs="David"/>
        <w:b/>
        <w:bCs/>
        <w:color w:val="0099FF"/>
        <w:sz w:val="32"/>
        <w:szCs w:val="32"/>
        <w:rtl/>
      </w:rPr>
      <w:tab/>
    </w:r>
    <w:r>
      <w:rPr>
        <w:rFonts w:cs="David"/>
        <w:b/>
        <w:bCs/>
        <w:color w:val="0099FF"/>
        <w:sz w:val="32"/>
        <w:szCs w:val="32"/>
        <w:rtl/>
      </w:rPr>
      <w:tab/>
    </w:r>
    <w:r>
      <w:rPr>
        <w:rFonts w:cs="David"/>
        <w:b/>
        <w:bCs/>
        <w:color w:val="0099FF"/>
        <w:sz w:val="32"/>
        <w:szCs w:val="32"/>
        <w:rtl/>
      </w:rPr>
      <w:tab/>
    </w:r>
    <w:r w:rsidR="004373ED">
      <w:rPr>
        <w:rFonts w:cs="David" w:hint="cs"/>
        <w:b/>
        <w:bCs/>
        <w:color w:val="0099FF"/>
        <w:sz w:val="32"/>
        <w:szCs w:val="32"/>
        <w:rtl/>
      </w:rPr>
      <w:t xml:space="preserve">עיריית אשדוד  </w:t>
    </w:r>
    <w:r w:rsidR="004373ED">
      <w:rPr>
        <w:rFonts w:cs="David" w:hint="cs"/>
        <w:b/>
        <w:bCs/>
        <w:color w:val="E36C0A"/>
        <w:sz w:val="32"/>
        <w:szCs w:val="32"/>
        <w:rtl/>
      </w:rPr>
      <w:t>|</w:t>
    </w:r>
    <w:r w:rsidR="004373ED">
      <w:rPr>
        <w:rFonts w:cs="David" w:hint="cs"/>
        <w:b/>
        <w:bCs/>
        <w:color w:val="0099FF"/>
        <w:sz w:val="32"/>
        <w:szCs w:val="32"/>
        <w:rtl/>
      </w:rPr>
      <w:t xml:space="preserve">  מחלקת נכסים   </w:t>
    </w:r>
  </w:p>
  <w:p w:rsidR="004373ED" w:rsidRDefault="004F350E" w:rsidP="004F350E">
    <w:pPr>
      <w:pStyle w:val="a3"/>
      <w:spacing w:line="360" w:lineRule="atLeast"/>
      <w:jc w:val="right"/>
      <w:rPr>
        <w:rFonts w:cs="David" w:hint="cs"/>
        <w:b/>
        <w:bCs/>
        <w:color w:val="0099FF"/>
        <w:sz w:val="28"/>
        <w:rtl/>
      </w:rPr>
    </w:pPr>
    <w:r>
      <w:rPr>
        <w:rFonts w:cs="Arial" w:hint="cs"/>
        <w:noProof/>
        <w:sz w:val="22"/>
        <w:szCs w:val="22"/>
        <w:rtl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-12065</wp:posOffset>
              </wp:positionH>
              <wp:positionV relativeFrom="paragraph">
                <wp:posOffset>191770</wp:posOffset>
              </wp:positionV>
              <wp:extent cx="4113530" cy="0"/>
              <wp:effectExtent l="16510" t="10795" r="13335" b="1778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1135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E36C0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8B645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left:0;text-align:left;margin-left:-.95pt;margin-top:15.1pt;width:323.9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" strokecolor="#e36c0a" strokeweight="1.5pt"/>
          </w:pict>
        </mc:Fallback>
      </mc:AlternateContent>
    </w:r>
    <w:r w:rsidR="004373ED">
      <w:rPr>
        <w:rFonts w:cs="David" w:hint="cs"/>
        <w:b/>
        <w:bCs/>
        <w:color w:val="0099FF"/>
        <w:sz w:val="28"/>
        <w:rtl/>
      </w:rPr>
      <w:t xml:space="preserve">  </w:t>
    </w:r>
  </w:p>
  <w:p w:rsidR="0091277F" w:rsidRDefault="004373ED" w:rsidP="004F350E">
    <w:pPr>
      <w:pStyle w:val="a3"/>
      <w:spacing w:line="360" w:lineRule="atLeast"/>
      <w:rPr>
        <w:rFonts w:hint="cs"/>
        <w:b/>
        <w:bCs/>
        <w:rtl/>
      </w:rPr>
    </w:pPr>
    <w:r>
      <w:rPr>
        <w:rFonts w:hint="cs"/>
        <w:b/>
        <w:bCs/>
        <w:rtl/>
      </w:rPr>
      <w:t xml:space="preserve">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346C5"/>
    <w:multiLevelType w:val="hybridMultilevel"/>
    <w:tmpl w:val="29806476"/>
    <w:lvl w:ilvl="0" w:tplc="7032C5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" w15:restartNumberingAfterBreak="0">
    <w:nsid w:val="1674222B"/>
    <w:multiLevelType w:val="hybridMultilevel"/>
    <w:tmpl w:val="2C8A35C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BF710A3"/>
    <w:multiLevelType w:val="hybridMultilevel"/>
    <w:tmpl w:val="BBD45956"/>
    <w:lvl w:ilvl="0" w:tplc="5156A44E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1D01539E"/>
    <w:multiLevelType w:val="hybridMultilevel"/>
    <w:tmpl w:val="2A0A0C24"/>
    <w:lvl w:ilvl="0" w:tplc="74AC681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B06E1"/>
    <w:multiLevelType w:val="hybridMultilevel"/>
    <w:tmpl w:val="5C92A4D4"/>
    <w:lvl w:ilvl="0" w:tplc="DBF49EB6">
      <w:start w:val="1"/>
      <w:numFmt w:val="decimal"/>
      <w:lvlText w:val="%1."/>
      <w:lvlJc w:val="left"/>
      <w:pPr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1FFA6765"/>
    <w:multiLevelType w:val="hybridMultilevel"/>
    <w:tmpl w:val="931C26D2"/>
    <w:lvl w:ilvl="0" w:tplc="FA2AC83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3">
      <w:start w:val="1"/>
      <w:numFmt w:val="hebrew1"/>
      <w:lvlText w:val="%2."/>
      <w:lvlJc w:val="center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F852AA"/>
    <w:multiLevelType w:val="hybridMultilevel"/>
    <w:tmpl w:val="0E902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31430"/>
    <w:multiLevelType w:val="hybridMultilevel"/>
    <w:tmpl w:val="3CC25AA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631704B"/>
    <w:multiLevelType w:val="hybridMultilevel"/>
    <w:tmpl w:val="1048E754"/>
    <w:lvl w:ilvl="0" w:tplc="311A101E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  <w:sz w:val="24"/>
        <w:szCs w:val="24"/>
      </w:rPr>
    </w:lvl>
    <w:lvl w:ilvl="1" w:tplc="D960DBB6">
      <w:start w:val="1"/>
      <w:numFmt w:val="decimal"/>
      <w:lvlText w:val="%2)"/>
      <w:lvlJc w:val="left"/>
      <w:pPr>
        <w:ind w:left="1440" w:hanging="360"/>
      </w:pPr>
      <w:rPr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AA7DC6"/>
    <w:multiLevelType w:val="hybridMultilevel"/>
    <w:tmpl w:val="DF94CBA4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33B848FE"/>
    <w:multiLevelType w:val="hybridMultilevel"/>
    <w:tmpl w:val="CEF882D2"/>
    <w:lvl w:ilvl="0" w:tplc="C2A4A5B8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24"/>
      </w:rPr>
    </w:lvl>
    <w:lvl w:ilvl="1" w:tplc="9AAE6A84">
      <w:start w:val="1"/>
      <w:numFmt w:val="decimal"/>
      <w:lvlText w:val="3.%2"/>
      <w:lvlJc w:val="center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09342D"/>
    <w:multiLevelType w:val="hybridMultilevel"/>
    <w:tmpl w:val="11C03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AF362B"/>
    <w:multiLevelType w:val="hybridMultilevel"/>
    <w:tmpl w:val="3866F290"/>
    <w:lvl w:ilvl="0" w:tplc="4598534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D826FED"/>
    <w:multiLevelType w:val="hybridMultilevel"/>
    <w:tmpl w:val="B5DC3E06"/>
    <w:lvl w:ilvl="0" w:tplc="A8BA758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937692"/>
    <w:multiLevelType w:val="hybridMultilevel"/>
    <w:tmpl w:val="CFF6B872"/>
    <w:lvl w:ilvl="0" w:tplc="FAF886D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1D3B34"/>
    <w:multiLevelType w:val="hybridMultilevel"/>
    <w:tmpl w:val="FE0243D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A2C4E2E"/>
    <w:multiLevelType w:val="hybridMultilevel"/>
    <w:tmpl w:val="06E61C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26D739D"/>
    <w:multiLevelType w:val="hybridMultilevel"/>
    <w:tmpl w:val="1452CE0E"/>
    <w:lvl w:ilvl="0" w:tplc="7A4C1AD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 w15:restartNumberingAfterBreak="0">
    <w:nsid w:val="52B942FE"/>
    <w:multiLevelType w:val="hybridMultilevel"/>
    <w:tmpl w:val="A80C582A"/>
    <w:lvl w:ilvl="0" w:tplc="F3AC8D6A">
      <w:start w:val="1"/>
      <w:numFmt w:val="hebrew1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9" w15:restartNumberingAfterBreak="0">
    <w:nsid w:val="5D7A6218"/>
    <w:multiLevelType w:val="hybridMultilevel"/>
    <w:tmpl w:val="0AACE32C"/>
    <w:lvl w:ilvl="0" w:tplc="2C4E29CE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20" w15:restartNumberingAfterBreak="0">
    <w:nsid w:val="664230DE"/>
    <w:multiLevelType w:val="hybridMultilevel"/>
    <w:tmpl w:val="AB66D22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7AE2C66A">
      <w:start w:val="1"/>
      <w:numFmt w:val="hebrew1"/>
      <w:lvlText w:val="%2."/>
      <w:lvlJc w:val="center"/>
      <w:pPr>
        <w:ind w:left="1800" w:hanging="360"/>
      </w:pPr>
      <w:rPr>
        <w:b w:val="0"/>
        <w:bCs w:val="0"/>
      </w:rPr>
    </w:lvl>
    <w:lvl w:ilvl="2" w:tplc="04090011">
      <w:start w:val="1"/>
      <w:numFmt w:val="decimal"/>
      <w:lvlText w:val="%3)"/>
      <w:lvlJc w:val="left"/>
      <w:pPr>
        <w:ind w:left="2520" w:hanging="180"/>
      </w:pPr>
    </w:lvl>
    <w:lvl w:ilvl="3" w:tplc="04090013">
      <w:start w:val="1"/>
      <w:numFmt w:val="hebrew1"/>
      <w:lvlText w:val="%4."/>
      <w:lvlJc w:val="center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7B97560"/>
    <w:multiLevelType w:val="hybridMultilevel"/>
    <w:tmpl w:val="8A2AFA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E2EB3"/>
    <w:multiLevelType w:val="hybridMultilevel"/>
    <w:tmpl w:val="606215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9BE53D8"/>
    <w:multiLevelType w:val="hybridMultilevel"/>
    <w:tmpl w:val="078254B2"/>
    <w:lvl w:ilvl="0" w:tplc="C2A4A5B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2"/>
  </w:num>
  <w:num w:numId="3">
    <w:abstractNumId w:val="19"/>
  </w:num>
  <w:num w:numId="4">
    <w:abstractNumId w:val="17"/>
  </w:num>
  <w:num w:numId="5">
    <w:abstractNumId w:val="18"/>
  </w:num>
  <w:num w:numId="6">
    <w:abstractNumId w:val="0"/>
  </w:num>
  <w:num w:numId="7">
    <w:abstractNumId w:val="4"/>
  </w:num>
  <w:num w:numId="8">
    <w:abstractNumId w:val="11"/>
  </w:num>
  <w:num w:numId="9">
    <w:abstractNumId w:val="21"/>
  </w:num>
  <w:num w:numId="10">
    <w:abstractNumId w:val="5"/>
  </w:num>
  <w:num w:numId="11">
    <w:abstractNumId w:val="3"/>
  </w:num>
  <w:num w:numId="12">
    <w:abstractNumId w:val="12"/>
  </w:num>
  <w:num w:numId="13">
    <w:abstractNumId w:val="6"/>
  </w:num>
  <w:num w:numId="14">
    <w:abstractNumId w:val="23"/>
  </w:num>
  <w:num w:numId="15">
    <w:abstractNumId w:val="10"/>
  </w:num>
  <w:num w:numId="16">
    <w:abstractNumId w:val="14"/>
  </w:num>
  <w:num w:numId="17">
    <w:abstractNumId w:val="8"/>
  </w:num>
  <w:num w:numId="18">
    <w:abstractNumId w:val="20"/>
  </w:num>
  <w:num w:numId="19">
    <w:abstractNumId w:val="15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1"/>
  </w:num>
  <w:num w:numId="23">
    <w:abstractNumId w:val="16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  <o:shapelayout v:ext="edit">
      <o:rules v:ext="edit">
        <o:r id="V:Rule1" type="connector" idref="#AutoShape 8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Table" w:val="1"/>
    <w:docVar w:name="P1" w:val="Document MetaData-31/01/2023 14:47:46"/>
    <w:docVar w:name="ParaNumber" w:val="3"/>
  </w:docVars>
  <w:rsids>
    <w:rsidRoot w:val="00413EEA"/>
    <w:rsid w:val="00001313"/>
    <w:rsid w:val="00003737"/>
    <w:rsid w:val="000051D5"/>
    <w:rsid w:val="00011D0B"/>
    <w:rsid w:val="00012EF6"/>
    <w:rsid w:val="00016563"/>
    <w:rsid w:val="000268C4"/>
    <w:rsid w:val="00026C11"/>
    <w:rsid w:val="00033B2C"/>
    <w:rsid w:val="00033CF1"/>
    <w:rsid w:val="00037419"/>
    <w:rsid w:val="00044461"/>
    <w:rsid w:val="000477C4"/>
    <w:rsid w:val="00051D4B"/>
    <w:rsid w:val="000543E8"/>
    <w:rsid w:val="00064626"/>
    <w:rsid w:val="00065C10"/>
    <w:rsid w:val="000662CE"/>
    <w:rsid w:val="00067BC2"/>
    <w:rsid w:val="000745BB"/>
    <w:rsid w:val="000810C3"/>
    <w:rsid w:val="00092EB7"/>
    <w:rsid w:val="00096FD4"/>
    <w:rsid w:val="000B058D"/>
    <w:rsid w:val="000B262F"/>
    <w:rsid w:val="000B306D"/>
    <w:rsid w:val="000B46D0"/>
    <w:rsid w:val="000B7EC3"/>
    <w:rsid w:val="000C0D80"/>
    <w:rsid w:val="000D2A90"/>
    <w:rsid w:val="000D5CF0"/>
    <w:rsid w:val="000E2F85"/>
    <w:rsid w:val="000F1CAA"/>
    <w:rsid w:val="00100279"/>
    <w:rsid w:val="001002EC"/>
    <w:rsid w:val="00101960"/>
    <w:rsid w:val="00102784"/>
    <w:rsid w:val="00114831"/>
    <w:rsid w:val="00117D29"/>
    <w:rsid w:val="001210A2"/>
    <w:rsid w:val="001312DD"/>
    <w:rsid w:val="00131982"/>
    <w:rsid w:val="001416E1"/>
    <w:rsid w:val="001431BB"/>
    <w:rsid w:val="00145A6D"/>
    <w:rsid w:val="001510EA"/>
    <w:rsid w:val="00151836"/>
    <w:rsid w:val="00155A56"/>
    <w:rsid w:val="00161A91"/>
    <w:rsid w:val="0016461F"/>
    <w:rsid w:val="00166166"/>
    <w:rsid w:val="0017214F"/>
    <w:rsid w:val="00181BBA"/>
    <w:rsid w:val="0018206E"/>
    <w:rsid w:val="00182981"/>
    <w:rsid w:val="00184E01"/>
    <w:rsid w:val="00185FF6"/>
    <w:rsid w:val="00192D00"/>
    <w:rsid w:val="00197D79"/>
    <w:rsid w:val="001A33E9"/>
    <w:rsid w:val="001A4126"/>
    <w:rsid w:val="001C00B8"/>
    <w:rsid w:val="001C07F3"/>
    <w:rsid w:val="001C300D"/>
    <w:rsid w:val="001D001B"/>
    <w:rsid w:val="001D6643"/>
    <w:rsid w:val="001E2293"/>
    <w:rsid w:val="001E2575"/>
    <w:rsid w:val="001E3195"/>
    <w:rsid w:val="001E367D"/>
    <w:rsid w:val="001E7376"/>
    <w:rsid w:val="001F4A8C"/>
    <w:rsid w:val="001F4D81"/>
    <w:rsid w:val="00203FA9"/>
    <w:rsid w:val="00206BF0"/>
    <w:rsid w:val="0021285D"/>
    <w:rsid w:val="002147B8"/>
    <w:rsid w:val="00215297"/>
    <w:rsid w:val="002160A4"/>
    <w:rsid w:val="00217365"/>
    <w:rsid w:val="00220DF6"/>
    <w:rsid w:val="002261F4"/>
    <w:rsid w:val="00230EB0"/>
    <w:rsid w:val="00231680"/>
    <w:rsid w:val="002322E2"/>
    <w:rsid w:val="002349A6"/>
    <w:rsid w:val="002349AB"/>
    <w:rsid w:val="00235015"/>
    <w:rsid w:val="002414B5"/>
    <w:rsid w:val="0024730A"/>
    <w:rsid w:val="00251CEB"/>
    <w:rsid w:val="00254D7D"/>
    <w:rsid w:val="00254F95"/>
    <w:rsid w:val="00257FAA"/>
    <w:rsid w:val="0026188A"/>
    <w:rsid w:val="00262453"/>
    <w:rsid w:val="00263E9A"/>
    <w:rsid w:val="00265832"/>
    <w:rsid w:val="00265F6D"/>
    <w:rsid w:val="00267D44"/>
    <w:rsid w:val="00270E96"/>
    <w:rsid w:val="00272E16"/>
    <w:rsid w:val="002740CC"/>
    <w:rsid w:val="00283318"/>
    <w:rsid w:val="00286687"/>
    <w:rsid w:val="00287B7C"/>
    <w:rsid w:val="00293D0B"/>
    <w:rsid w:val="00296096"/>
    <w:rsid w:val="00296424"/>
    <w:rsid w:val="002A239A"/>
    <w:rsid w:val="002A7D26"/>
    <w:rsid w:val="002B058C"/>
    <w:rsid w:val="002B2CCC"/>
    <w:rsid w:val="002B57F6"/>
    <w:rsid w:val="002B6015"/>
    <w:rsid w:val="002B7729"/>
    <w:rsid w:val="002C0D48"/>
    <w:rsid w:val="002C1E95"/>
    <w:rsid w:val="002C319B"/>
    <w:rsid w:val="002D291A"/>
    <w:rsid w:val="002D484E"/>
    <w:rsid w:val="002F1BDF"/>
    <w:rsid w:val="00300838"/>
    <w:rsid w:val="003215E7"/>
    <w:rsid w:val="0033023D"/>
    <w:rsid w:val="0033332F"/>
    <w:rsid w:val="0033673A"/>
    <w:rsid w:val="003432D6"/>
    <w:rsid w:val="00344EF3"/>
    <w:rsid w:val="003462C7"/>
    <w:rsid w:val="003479DF"/>
    <w:rsid w:val="00347B32"/>
    <w:rsid w:val="0035021B"/>
    <w:rsid w:val="00357CE3"/>
    <w:rsid w:val="003645C6"/>
    <w:rsid w:val="0036752E"/>
    <w:rsid w:val="00373E42"/>
    <w:rsid w:val="00385B7C"/>
    <w:rsid w:val="00386FF6"/>
    <w:rsid w:val="003924FD"/>
    <w:rsid w:val="003A2E74"/>
    <w:rsid w:val="003A4432"/>
    <w:rsid w:val="003A77AC"/>
    <w:rsid w:val="003B62B4"/>
    <w:rsid w:val="003B715F"/>
    <w:rsid w:val="003C3A9B"/>
    <w:rsid w:val="003C6A74"/>
    <w:rsid w:val="003D0F57"/>
    <w:rsid w:val="003D1128"/>
    <w:rsid w:val="003D11D6"/>
    <w:rsid w:val="003D2AB4"/>
    <w:rsid w:val="003E0F0D"/>
    <w:rsid w:val="003E18D7"/>
    <w:rsid w:val="003F0382"/>
    <w:rsid w:val="003F2F01"/>
    <w:rsid w:val="003F3E6F"/>
    <w:rsid w:val="003F57DF"/>
    <w:rsid w:val="00410EFB"/>
    <w:rsid w:val="00413EEA"/>
    <w:rsid w:val="004263E6"/>
    <w:rsid w:val="004322B5"/>
    <w:rsid w:val="00432DE6"/>
    <w:rsid w:val="00433260"/>
    <w:rsid w:val="0043527E"/>
    <w:rsid w:val="0043695A"/>
    <w:rsid w:val="004373ED"/>
    <w:rsid w:val="00441BD1"/>
    <w:rsid w:val="004442B7"/>
    <w:rsid w:val="004442F7"/>
    <w:rsid w:val="00446482"/>
    <w:rsid w:val="004502E7"/>
    <w:rsid w:val="004505D5"/>
    <w:rsid w:val="00452854"/>
    <w:rsid w:val="00467AE1"/>
    <w:rsid w:val="00470167"/>
    <w:rsid w:val="004716AB"/>
    <w:rsid w:val="00471D05"/>
    <w:rsid w:val="00472BC5"/>
    <w:rsid w:val="004732F4"/>
    <w:rsid w:val="00473F65"/>
    <w:rsid w:val="00474DA2"/>
    <w:rsid w:val="004819F7"/>
    <w:rsid w:val="00482677"/>
    <w:rsid w:val="00483DB1"/>
    <w:rsid w:val="00484165"/>
    <w:rsid w:val="004903CE"/>
    <w:rsid w:val="00490534"/>
    <w:rsid w:val="00493C76"/>
    <w:rsid w:val="00494CE8"/>
    <w:rsid w:val="0049597F"/>
    <w:rsid w:val="004A3936"/>
    <w:rsid w:val="004A4FCB"/>
    <w:rsid w:val="004B3506"/>
    <w:rsid w:val="004B53D4"/>
    <w:rsid w:val="004C300B"/>
    <w:rsid w:val="004D3F51"/>
    <w:rsid w:val="004D4A6F"/>
    <w:rsid w:val="004D5EE3"/>
    <w:rsid w:val="004E387B"/>
    <w:rsid w:val="004E53D2"/>
    <w:rsid w:val="004E62C6"/>
    <w:rsid w:val="004E6E3C"/>
    <w:rsid w:val="004E7A96"/>
    <w:rsid w:val="004F0220"/>
    <w:rsid w:val="004F1262"/>
    <w:rsid w:val="004F12EC"/>
    <w:rsid w:val="004F260A"/>
    <w:rsid w:val="004F350E"/>
    <w:rsid w:val="004F4270"/>
    <w:rsid w:val="004F59A5"/>
    <w:rsid w:val="0050115A"/>
    <w:rsid w:val="00501BF2"/>
    <w:rsid w:val="00502F14"/>
    <w:rsid w:val="005032C3"/>
    <w:rsid w:val="00503D93"/>
    <w:rsid w:val="00505293"/>
    <w:rsid w:val="00520A63"/>
    <w:rsid w:val="005319C2"/>
    <w:rsid w:val="0053203D"/>
    <w:rsid w:val="00534F4C"/>
    <w:rsid w:val="00535D0E"/>
    <w:rsid w:val="00542C72"/>
    <w:rsid w:val="00543ABD"/>
    <w:rsid w:val="00544789"/>
    <w:rsid w:val="00544C1E"/>
    <w:rsid w:val="00554434"/>
    <w:rsid w:val="00554C5B"/>
    <w:rsid w:val="0056109D"/>
    <w:rsid w:val="00570E93"/>
    <w:rsid w:val="00581A9B"/>
    <w:rsid w:val="00583E4F"/>
    <w:rsid w:val="00585A7F"/>
    <w:rsid w:val="00586184"/>
    <w:rsid w:val="0058706A"/>
    <w:rsid w:val="0059180B"/>
    <w:rsid w:val="00592AB2"/>
    <w:rsid w:val="00595D29"/>
    <w:rsid w:val="005A20F6"/>
    <w:rsid w:val="005A3DB7"/>
    <w:rsid w:val="005B1C2D"/>
    <w:rsid w:val="005B2FBA"/>
    <w:rsid w:val="005B3E50"/>
    <w:rsid w:val="005B4170"/>
    <w:rsid w:val="005B783B"/>
    <w:rsid w:val="005C0005"/>
    <w:rsid w:val="005C0172"/>
    <w:rsid w:val="005C2729"/>
    <w:rsid w:val="005C4082"/>
    <w:rsid w:val="005D37EF"/>
    <w:rsid w:val="005D4B08"/>
    <w:rsid w:val="005D76E7"/>
    <w:rsid w:val="005E3254"/>
    <w:rsid w:val="005E5577"/>
    <w:rsid w:val="005F2017"/>
    <w:rsid w:val="005F3AAE"/>
    <w:rsid w:val="005F4A1A"/>
    <w:rsid w:val="005F60E0"/>
    <w:rsid w:val="00600932"/>
    <w:rsid w:val="006028C6"/>
    <w:rsid w:val="0060428F"/>
    <w:rsid w:val="00606472"/>
    <w:rsid w:val="006066F5"/>
    <w:rsid w:val="006101D1"/>
    <w:rsid w:val="00611F2E"/>
    <w:rsid w:val="0061343F"/>
    <w:rsid w:val="00615424"/>
    <w:rsid w:val="00621D01"/>
    <w:rsid w:val="00623B47"/>
    <w:rsid w:val="00627DB3"/>
    <w:rsid w:val="00642AEF"/>
    <w:rsid w:val="00643299"/>
    <w:rsid w:val="0064574C"/>
    <w:rsid w:val="00646509"/>
    <w:rsid w:val="00647167"/>
    <w:rsid w:val="0065073C"/>
    <w:rsid w:val="00653867"/>
    <w:rsid w:val="0065424D"/>
    <w:rsid w:val="0065767D"/>
    <w:rsid w:val="00671F58"/>
    <w:rsid w:val="00674A73"/>
    <w:rsid w:val="00675864"/>
    <w:rsid w:val="00675D63"/>
    <w:rsid w:val="00680C18"/>
    <w:rsid w:val="00687E9D"/>
    <w:rsid w:val="00690300"/>
    <w:rsid w:val="006914DC"/>
    <w:rsid w:val="006926BA"/>
    <w:rsid w:val="006969ED"/>
    <w:rsid w:val="006A24FA"/>
    <w:rsid w:val="006A4B00"/>
    <w:rsid w:val="006B0CBE"/>
    <w:rsid w:val="006B3262"/>
    <w:rsid w:val="006B7E5B"/>
    <w:rsid w:val="006C577D"/>
    <w:rsid w:val="006C5AA2"/>
    <w:rsid w:val="006C5B77"/>
    <w:rsid w:val="006C5CE6"/>
    <w:rsid w:val="006E090F"/>
    <w:rsid w:val="006E0DEE"/>
    <w:rsid w:val="006E1218"/>
    <w:rsid w:val="006E13DE"/>
    <w:rsid w:val="006E18C6"/>
    <w:rsid w:val="006F297A"/>
    <w:rsid w:val="006F3882"/>
    <w:rsid w:val="006F4E68"/>
    <w:rsid w:val="00703F55"/>
    <w:rsid w:val="007061E5"/>
    <w:rsid w:val="00706526"/>
    <w:rsid w:val="00715EFE"/>
    <w:rsid w:val="00716C82"/>
    <w:rsid w:val="00725B86"/>
    <w:rsid w:val="007308F8"/>
    <w:rsid w:val="00743C49"/>
    <w:rsid w:val="007446BE"/>
    <w:rsid w:val="007572F1"/>
    <w:rsid w:val="0076046C"/>
    <w:rsid w:val="0076232F"/>
    <w:rsid w:val="00765F3A"/>
    <w:rsid w:val="00766C86"/>
    <w:rsid w:val="00776680"/>
    <w:rsid w:val="00780B17"/>
    <w:rsid w:val="00782227"/>
    <w:rsid w:val="00785356"/>
    <w:rsid w:val="007858B9"/>
    <w:rsid w:val="007873EE"/>
    <w:rsid w:val="00791936"/>
    <w:rsid w:val="00793A0F"/>
    <w:rsid w:val="007949A8"/>
    <w:rsid w:val="00795A5B"/>
    <w:rsid w:val="007A0288"/>
    <w:rsid w:val="007A31E3"/>
    <w:rsid w:val="007A758F"/>
    <w:rsid w:val="007B064F"/>
    <w:rsid w:val="007B2B93"/>
    <w:rsid w:val="007B3A72"/>
    <w:rsid w:val="007B5DBD"/>
    <w:rsid w:val="007B61E1"/>
    <w:rsid w:val="007C3BD7"/>
    <w:rsid w:val="007C5EE5"/>
    <w:rsid w:val="007C6751"/>
    <w:rsid w:val="007C6C68"/>
    <w:rsid w:val="007D109D"/>
    <w:rsid w:val="007D2ECD"/>
    <w:rsid w:val="007D6205"/>
    <w:rsid w:val="007E39D9"/>
    <w:rsid w:val="007E74F9"/>
    <w:rsid w:val="007F3FCF"/>
    <w:rsid w:val="007F3FEB"/>
    <w:rsid w:val="007F5876"/>
    <w:rsid w:val="007F66BB"/>
    <w:rsid w:val="0080161F"/>
    <w:rsid w:val="00802D3D"/>
    <w:rsid w:val="008031DF"/>
    <w:rsid w:val="00803664"/>
    <w:rsid w:val="0080439C"/>
    <w:rsid w:val="00812E39"/>
    <w:rsid w:val="00813F35"/>
    <w:rsid w:val="0081495D"/>
    <w:rsid w:val="0081603F"/>
    <w:rsid w:val="0081753B"/>
    <w:rsid w:val="00820862"/>
    <w:rsid w:val="00832806"/>
    <w:rsid w:val="00833FB0"/>
    <w:rsid w:val="00834459"/>
    <w:rsid w:val="00837A8F"/>
    <w:rsid w:val="00843F60"/>
    <w:rsid w:val="008472E6"/>
    <w:rsid w:val="008532C5"/>
    <w:rsid w:val="00862482"/>
    <w:rsid w:val="008743B5"/>
    <w:rsid w:val="00880052"/>
    <w:rsid w:val="0088545C"/>
    <w:rsid w:val="00886387"/>
    <w:rsid w:val="00887D85"/>
    <w:rsid w:val="008910E0"/>
    <w:rsid w:val="008915C4"/>
    <w:rsid w:val="00891A69"/>
    <w:rsid w:val="00893AEF"/>
    <w:rsid w:val="00893C20"/>
    <w:rsid w:val="00894209"/>
    <w:rsid w:val="0089668E"/>
    <w:rsid w:val="0089711B"/>
    <w:rsid w:val="008A2564"/>
    <w:rsid w:val="008A7107"/>
    <w:rsid w:val="008A7D11"/>
    <w:rsid w:val="008B47B0"/>
    <w:rsid w:val="008D36D3"/>
    <w:rsid w:val="008D3A5B"/>
    <w:rsid w:val="008E1B25"/>
    <w:rsid w:val="008E694F"/>
    <w:rsid w:val="008E6D3A"/>
    <w:rsid w:val="008E7B8D"/>
    <w:rsid w:val="008F4B1C"/>
    <w:rsid w:val="008F4FEF"/>
    <w:rsid w:val="0090197C"/>
    <w:rsid w:val="00906004"/>
    <w:rsid w:val="0091277F"/>
    <w:rsid w:val="009144EF"/>
    <w:rsid w:val="00924F72"/>
    <w:rsid w:val="0093290E"/>
    <w:rsid w:val="00935DB9"/>
    <w:rsid w:val="00935E36"/>
    <w:rsid w:val="009368F6"/>
    <w:rsid w:val="00936CD5"/>
    <w:rsid w:val="00937A43"/>
    <w:rsid w:val="00941988"/>
    <w:rsid w:val="00941B98"/>
    <w:rsid w:val="00943415"/>
    <w:rsid w:val="009436DD"/>
    <w:rsid w:val="009450F7"/>
    <w:rsid w:val="00946CE0"/>
    <w:rsid w:val="009474BD"/>
    <w:rsid w:val="00950AF7"/>
    <w:rsid w:val="0095385E"/>
    <w:rsid w:val="00955D34"/>
    <w:rsid w:val="0096383F"/>
    <w:rsid w:val="00964056"/>
    <w:rsid w:val="00967912"/>
    <w:rsid w:val="00971211"/>
    <w:rsid w:val="00977497"/>
    <w:rsid w:val="00982749"/>
    <w:rsid w:val="00984C4A"/>
    <w:rsid w:val="0098557B"/>
    <w:rsid w:val="00985ECF"/>
    <w:rsid w:val="00990DE2"/>
    <w:rsid w:val="00994FDE"/>
    <w:rsid w:val="00995356"/>
    <w:rsid w:val="009A0950"/>
    <w:rsid w:val="009A1313"/>
    <w:rsid w:val="009A3B8F"/>
    <w:rsid w:val="009A4057"/>
    <w:rsid w:val="009B5085"/>
    <w:rsid w:val="009B684B"/>
    <w:rsid w:val="009C01C4"/>
    <w:rsid w:val="009C1650"/>
    <w:rsid w:val="009C2F47"/>
    <w:rsid w:val="009C6E07"/>
    <w:rsid w:val="009D15F5"/>
    <w:rsid w:val="009D4DC7"/>
    <w:rsid w:val="009E1DA5"/>
    <w:rsid w:val="009E6253"/>
    <w:rsid w:val="009E7598"/>
    <w:rsid w:val="009F7148"/>
    <w:rsid w:val="00A04127"/>
    <w:rsid w:val="00A07BBE"/>
    <w:rsid w:val="00A11586"/>
    <w:rsid w:val="00A12408"/>
    <w:rsid w:val="00A1760C"/>
    <w:rsid w:val="00A20ECB"/>
    <w:rsid w:val="00A27508"/>
    <w:rsid w:val="00A27970"/>
    <w:rsid w:val="00A326FA"/>
    <w:rsid w:val="00A327A9"/>
    <w:rsid w:val="00A33CA7"/>
    <w:rsid w:val="00A356AF"/>
    <w:rsid w:val="00A43908"/>
    <w:rsid w:val="00A4545D"/>
    <w:rsid w:val="00A47433"/>
    <w:rsid w:val="00A505A4"/>
    <w:rsid w:val="00A5152E"/>
    <w:rsid w:val="00A5170D"/>
    <w:rsid w:val="00A522F5"/>
    <w:rsid w:val="00A55DE7"/>
    <w:rsid w:val="00A7384A"/>
    <w:rsid w:val="00A73E8E"/>
    <w:rsid w:val="00A773B3"/>
    <w:rsid w:val="00A86272"/>
    <w:rsid w:val="00A929B4"/>
    <w:rsid w:val="00AB4169"/>
    <w:rsid w:val="00AB69EA"/>
    <w:rsid w:val="00AB7DFA"/>
    <w:rsid w:val="00AB7F23"/>
    <w:rsid w:val="00AC3EF7"/>
    <w:rsid w:val="00AD4D28"/>
    <w:rsid w:val="00AD62C8"/>
    <w:rsid w:val="00AE0065"/>
    <w:rsid w:val="00AE3094"/>
    <w:rsid w:val="00AF1EB7"/>
    <w:rsid w:val="00B02E6E"/>
    <w:rsid w:val="00B047EB"/>
    <w:rsid w:val="00B050A2"/>
    <w:rsid w:val="00B07185"/>
    <w:rsid w:val="00B10394"/>
    <w:rsid w:val="00B11E86"/>
    <w:rsid w:val="00B14C58"/>
    <w:rsid w:val="00B158DB"/>
    <w:rsid w:val="00B15C29"/>
    <w:rsid w:val="00B22239"/>
    <w:rsid w:val="00B242C9"/>
    <w:rsid w:val="00B355D7"/>
    <w:rsid w:val="00B36F74"/>
    <w:rsid w:val="00B43E7F"/>
    <w:rsid w:val="00B4451A"/>
    <w:rsid w:val="00B50BE8"/>
    <w:rsid w:val="00B5404A"/>
    <w:rsid w:val="00B54E54"/>
    <w:rsid w:val="00B6701A"/>
    <w:rsid w:val="00B70B33"/>
    <w:rsid w:val="00B71B6A"/>
    <w:rsid w:val="00B747E9"/>
    <w:rsid w:val="00B748B5"/>
    <w:rsid w:val="00B80750"/>
    <w:rsid w:val="00B867DC"/>
    <w:rsid w:val="00B9729E"/>
    <w:rsid w:val="00BA35B6"/>
    <w:rsid w:val="00BA6A9F"/>
    <w:rsid w:val="00BB1FD4"/>
    <w:rsid w:val="00BB260E"/>
    <w:rsid w:val="00BB3012"/>
    <w:rsid w:val="00BB42BF"/>
    <w:rsid w:val="00BB5E67"/>
    <w:rsid w:val="00BC10C6"/>
    <w:rsid w:val="00BC27DA"/>
    <w:rsid w:val="00BD167D"/>
    <w:rsid w:val="00BE0911"/>
    <w:rsid w:val="00BE09C5"/>
    <w:rsid w:val="00BE1E10"/>
    <w:rsid w:val="00BF1E83"/>
    <w:rsid w:val="00BF4CB3"/>
    <w:rsid w:val="00BF6DC1"/>
    <w:rsid w:val="00C01FD4"/>
    <w:rsid w:val="00C02C34"/>
    <w:rsid w:val="00C0478E"/>
    <w:rsid w:val="00C07417"/>
    <w:rsid w:val="00C114BA"/>
    <w:rsid w:val="00C11584"/>
    <w:rsid w:val="00C11735"/>
    <w:rsid w:val="00C164A4"/>
    <w:rsid w:val="00C16CAF"/>
    <w:rsid w:val="00C21915"/>
    <w:rsid w:val="00C3495C"/>
    <w:rsid w:val="00C34FF5"/>
    <w:rsid w:val="00C400AD"/>
    <w:rsid w:val="00C40B29"/>
    <w:rsid w:val="00C4338B"/>
    <w:rsid w:val="00C45426"/>
    <w:rsid w:val="00C4565A"/>
    <w:rsid w:val="00C45F47"/>
    <w:rsid w:val="00C45F99"/>
    <w:rsid w:val="00C479DB"/>
    <w:rsid w:val="00C50DC1"/>
    <w:rsid w:val="00C52722"/>
    <w:rsid w:val="00C527AC"/>
    <w:rsid w:val="00C556C4"/>
    <w:rsid w:val="00C55D37"/>
    <w:rsid w:val="00C61603"/>
    <w:rsid w:val="00C66502"/>
    <w:rsid w:val="00C81837"/>
    <w:rsid w:val="00C831CC"/>
    <w:rsid w:val="00C90C11"/>
    <w:rsid w:val="00C921C8"/>
    <w:rsid w:val="00C965AA"/>
    <w:rsid w:val="00CA371C"/>
    <w:rsid w:val="00CA5128"/>
    <w:rsid w:val="00CA61F0"/>
    <w:rsid w:val="00CA639F"/>
    <w:rsid w:val="00CB1B8B"/>
    <w:rsid w:val="00CB3558"/>
    <w:rsid w:val="00CB3EFD"/>
    <w:rsid w:val="00CB4BB5"/>
    <w:rsid w:val="00CC2639"/>
    <w:rsid w:val="00CD0045"/>
    <w:rsid w:val="00CD0E9B"/>
    <w:rsid w:val="00CD1E34"/>
    <w:rsid w:val="00CD2EB3"/>
    <w:rsid w:val="00CD5B50"/>
    <w:rsid w:val="00CD6B49"/>
    <w:rsid w:val="00CE1624"/>
    <w:rsid w:val="00CE3FA2"/>
    <w:rsid w:val="00CE5FD5"/>
    <w:rsid w:val="00CE6C80"/>
    <w:rsid w:val="00CE77CC"/>
    <w:rsid w:val="00CF4CFD"/>
    <w:rsid w:val="00CF4D0D"/>
    <w:rsid w:val="00D01AB7"/>
    <w:rsid w:val="00D06411"/>
    <w:rsid w:val="00D06AE8"/>
    <w:rsid w:val="00D07315"/>
    <w:rsid w:val="00D13877"/>
    <w:rsid w:val="00D13C7C"/>
    <w:rsid w:val="00D260A3"/>
    <w:rsid w:val="00D30932"/>
    <w:rsid w:val="00D3264F"/>
    <w:rsid w:val="00D33942"/>
    <w:rsid w:val="00D34174"/>
    <w:rsid w:val="00D34A4E"/>
    <w:rsid w:val="00D362FA"/>
    <w:rsid w:val="00D37C62"/>
    <w:rsid w:val="00D42585"/>
    <w:rsid w:val="00D45AA5"/>
    <w:rsid w:val="00D46E70"/>
    <w:rsid w:val="00D63BF7"/>
    <w:rsid w:val="00D64209"/>
    <w:rsid w:val="00D64C17"/>
    <w:rsid w:val="00D655FC"/>
    <w:rsid w:val="00D75A67"/>
    <w:rsid w:val="00D87CFA"/>
    <w:rsid w:val="00D91099"/>
    <w:rsid w:val="00D93506"/>
    <w:rsid w:val="00D93EC3"/>
    <w:rsid w:val="00DA1427"/>
    <w:rsid w:val="00DA24B4"/>
    <w:rsid w:val="00DA310C"/>
    <w:rsid w:val="00DA31CC"/>
    <w:rsid w:val="00DB42EB"/>
    <w:rsid w:val="00DB76C8"/>
    <w:rsid w:val="00DC10D6"/>
    <w:rsid w:val="00DC29F0"/>
    <w:rsid w:val="00DC601F"/>
    <w:rsid w:val="00DE07EC"/>
    <w:rsid w:val="00DE2582"/>
    <w:rsid w:val="00DE2EF1"/>
    <w:rsid w:val="00DF20A6"/>
    <w:rsid w:val="00DF45A1"/>
    <w:rsid w:val="00E06918"/>
    <w:rsid w:val="00E077FD"/>
    <w:rsid w:val="00E1346F"/>
    <w:rsid w:val="00E134DD"/>
    <w:rsid w:val="00E13F56"/>
    <w:rsid w:val="00E20521"/>
    <w:rsid w:val="00E21D35"/>
    <w:rsid w:val="00E26E4A"/>
    <w:rsid w:val="00E32EBB"/>
    <w:rsid w:val="00E34F2F"/>
    <w:rsid w:val="00E378D6"/>
    <w:rsid w:val="00E4797A"/>
    <w:rsid w:val="00E560BC"/>
    <w:rsid w:val="00E71169"/>
    <w:rsid w:val="00E75234"/>
    <w:rsid w:val="00E9038D"/>
    <w:rsid w:val="00E904B7"/>
    <w:rsid w:val="00E91836"/>
    <w:rsid w:val="00E97228"/>
    <w:rsid w:val="00EA0C8D"/>
    <w:rsid w:val="00EA37E1"/>
    <w:rsid w:val="00EA6487"/>
    <w:rsid w:val="00EB59F6"/>
    <w:rsid w:val="00EB6E48"/>
    <w:rsid w:val="00EC0D6E"/>
    <w:rsid w:val="00EC1D27"/>
    <w:rsid w:val="00EC48C1"/>
    <w:rsid w:val="00EC5CC2"/>
    <w:rsid w:val="00EC6E6B"/>
    <w:rsid w:val="00ED3872"/>
    <w:rsid w:val="00EE0FDA"/>
    <w:rsid w:val="00EE32E2"/>
    <w:rsid w:val="00EE3CCB"/>
    <w:rsid w:val="00EE536E"/>
    <w:rsid w:val="00EE6194"/>
    <w:rsid w:val="00EF1A3C"/>
    <w:rsid w:val="00F07150"/>
    <w:rsid w:val="00F14CB7"/>
    <w:rsid w:val="00F15CB9"/>
    <w:rsid w:val="00F162FF"/>
    <w:rsid w:val="00F20C40"/>
    <w:rsid w:val="00F23FC8"/>
    <w:rsid w:val="00F30400"/>
    <w:rsid w:val="00F321A5"/>
    <w:rsid w:val="00F343BD"/>
    <w:rsid w:val="00F350C5"/>
    <w:rsid w:val="00F3671B"/>
    <w:rsid w:val="00F42B8F"/>
    <w:rsid w:val="00F44D22"/>
    <w:rsid w:val="00F4552F"/>
    <w:rsid w:val="00F470FB"/>
    <w:rsid w:val="00F50FFF"/>
    <w:rsid w:val="00F5102A"/>
    <w:rsid w:val="00F519F3"/>
    <w:rsid w:val="00F61154"/>
    <w:rsid w:val="00F621BA"/>
    <w:rsid w:val="00F73E47"/>
    <w:rsid w:val="00F80B13"/>
    <w:rsid w:val="00F837CE"/>
    <w:rsid w:val="00F8563B"/>
    <w:rsid w:val="00F90093"/>
    <w:rsid w:val="00F90A91"/>
    <w:rsid w:val="00F90EF8"/>
    <w:rsid w:val="00FA34BE"/>
    <w:rsid w:val="00FA7912"/>
    <w:rsid w:val="00FB54E4"/>
    <w:rsid w:val="00FB5553"/>
    <w:rsid w:val="00FB6448"/>
    <w:rsid w:val="00FC065F"/>
    <w:rsid w:val="00FC2331"/>
    <w:rsid w:val="00FC37AC"/>
    <w:rsid w:val="00FC6B27"/>
    <w:rsid w:val="00FD1990"/>
    <w:rsid w:val="00FD19EA"/>
    <w:rsid w:val="00FD5945"/>
    <w:rsid w:val="00FD63D4"/>
    <w:rsid w:val="00FE0150"/>
    <w:rsid w:val="00FE6CD5"/>
    <w:rsid w:val="00FF0A99"/>
    <w:rsid w:val="00FF2524"/>
    <w:rsid w:val="00FF42B3"/>
    <w:rsid w:val="00FF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2BABEB9F"/>
  <w15:chartTrackingRefBased/>
  <w15:docId w15:val="{4C4DF248-9F4F-4993-869E-0996ABCD1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  <w:rPr>
      <w:sz w:val="24"/>
      <w:szCs w:val="24"/>
      <w:lang w:eastAsia="he-I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B158DB"/>
    <w:pPr>
      <w:tabs>
        <w:tab w:val="center" w:pos="4153"/>
        <w:tab w:val="right" w:pos="8306"/>
      </w:tabs>
    </w:pPr>
    <w:rPr>
      <w:rFonts w:cs="Narkisim"/>
      <w:sz w:val="20"/>
      <w:szCs w:val="28"/>
      <w:lang w:eastAsia="en-US"/>
    </w:rPr>
  </w:style>
  <w:style w:type="paragraph" w:styleId="a5">
    <w:name w:val="footer"/>
    <w:basedOn w:val="a"/>
    <w:rsid w:val="00A27508"/>
    <w:pPr>
      <w:tabs>
        <w:tab w:val="center" w:pos="4153"/>
        <w:tab w:val="right" w:pos="8306"/>
      </w:tabs>
    </w:pPr>
  </w:style>
  <w:style w:type="character" w:styleId="Hyperlink">
    <w:name w:val="Hyperlink"/>
    <w:rsid w:val="00A327A9"/>
    <w:rPr>
      <w:color w:val="0000FF"/>
      <w:u w:val="single"/>
    </w:rPr>
  </w:style>
  <w:style w:type="paragraph" w:styleId="a6">
    <w:name w:val="Balloon Text"/>
    <w:basedOn w:val="a"/>
    <w:semiHidden/>
    <w:rsid w:val="0023168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3527E"/>
    <w:pPr>
      <w:ind w:left="720"/>
    </w:pPr>
  </w:style>
  <w:style w:type="paragraph" w:customStyle="1" w:styleId="csfbe9d9e9">
    <w:name w:val="csfbe9d9e9"/>
    <w:basedOn w:val="a"/>
    <w:rsid w:val="004373ED"/>
    <w:pPr>
      <w:bidi w:val="0"/>
      <w:jc w:val="right"/>
    </w:pPr>
    <w:rPr>
      <w:lang w:eastAsia="en-US"/>
    </w:rPr>
  </w:style>
  <w:style w:type="character" w:customStyle="1" w:styleId="cse606d2281">
    <w:name w:val="cse606d2281"/>
    <w:rsid w:val="004373ED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a4">
    <w:name w:val="כותרת עליונה תו"/>
    <w:link w:val="a3"/>
    <w:uiPriority w:val="99"/>
    <w:rsid w:val="004373ED"/>
    <w:rPr>
      <w:rFonts w:cs="Narkisim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5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707A9-312B-42B0-8794-83DDF9B32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2059</Characters>
  <Application>Microsoft Office Word</Application>
  <DocSecurity>0</DocSecurity>
  <Lines>92</Lines>
  <Paragraphs>31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‏כ"ח שבט תשס"ה</vt:lpstr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פרוטוקול וועדת שמות מס' 2/2021 מיום 29.8.21</dc:title>
  <dc:subject/>
  <dc:creator>michal</dc:creator>
  <cp:keywords/>
  <dc:description>שלב 3 - טיפול בטבלאות 
</dc:description>
  <cp:lastModifiedBy>יעל לוי</cp:lastModifiedBy>
  <cp:revision>3</cp:revision>
  <cp:lastPrinted>2021-08-30T06:20:00Z</cp:lastPrinted>
  <dcterms:created xsi:type="dcterms:W3CDTF">2023-01-31T12:47:00Z</dcterms:created>
  <dcterms:modified xsi:type="dcterms:W3CDTF">2023-01-31T12:47:00Z</dcterms:modified>
  <dc:language>עברית</dc:language>
</cp:coreProperties>
</file>